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9C7E5" w14:textId="780CDA9C" w:rsidR="0086625B" w:rsidRPr="00DB4711" w:rsidRDefault="00BB6100" w:rsidP="0086625B">
      <w:pPr>
        <w:pStyle w:val="Logos"/>
        <w:tabs>
          <w:tab w:val="right" w:pos="9498"/>
        </w:tabs>
      </w:pPr>
      <w:r>
        <w:rPr>
          <w:noProof/>
        </w:rPr>
        <w:drawing>
          <wp:inline distT="0" distB="0" distL="0" distR="0" wp14:anchorId="09A0745F" wp14:editId="6401D845">
            <wp:extent cx="1962150" cy="979264"/>
            <wp:effectExtent l="0" t="0" r="0" b="0"/>
            <wp:docPr id="207796822" name="Picture 1" descr="A logo for a food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6822" name="Picture 1" descr="A logo for a food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14" cy="9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4848" w14:textId="1F4CAD5A" w:rsidR="0003583C" w:rsidRPr="007F3817" w:rsidRDefault="003D06B3" w:rsidP="00E945E9">
      <w:pPr>
        <w:pStyle w:val="TitleText"/>
      </w:pPr>
      <w:r>
        <w:rPr>
          <w:lang w:bidi="cy-GB"/>
        </w:rPr>
        <w:t>Blaenoriaethau Gorfodi Cenedlaethol ar gyfer Cymru a Lloegr</w:t>
      </w:r>
    </w:p>
    <w:p w14:paraId="7B560F92" w14:textId="77777777" w:rsidR="0048168A" w:rsidRPr="007F3817" w:rsidRDefault="0048168A" w:rsidP="0003583C">
      <w:pPr>
        <w:pStyle w:val="Researchreport"/>
        <w:rPr>
          <w:sz w:val="48"/>
          <w:szCs w:val="48"/>
        </w:rPr>
      </w:pPr>
    </w:p>
    <w:p w14:paraId="2A2B04B1" w14:textId="5D3731B6" w:rsidR="00E71D70" w:rsidRPr="007F3817" w:rsidRDefault="0048168A" w:rsidP="008A52BA">
      <w:pPr>
        <w:pStyle w:val="Researchreport"/>
      </w:pPr>
      <w:r w:rsidRPr="007F3817">
        <w:rPr>
          <w:lang w:bidi="cy-GB"/>
        </w:rPr>
        <w:t xml:space="preserve">Gorfodi cyfraith bwyd anifeiliaid a chyfraith hylendid bwyd yn ystod </w:t>
      </w:r>
      <w:r w:rsidR="00E667E6">
        <w:rPr>
          <w:lang w:bidi="cy-GB"/>
        </w:rPr>
        <w:t xml:space="preserve">y broses </w:t>
      </w:r>
      <w:r w:rsidRPr="007F3817">
        <w:rPr>
          <w:lang w:bidi="cy-GB"/>
        </w:rPr>
        <w:t xml:space="preserve">cynhyrchu cynradd </w:t>
      </w:r>
    </w:p>
    <w:p w14:paraId="26D3A35C" w14:textId="6AD823DA" w:rsidR="00E71D70" w:rsidRPr="007F3817" w:rsidRDefault="00430386" w:rsidP="0003583C">
      <w:pPr>
        <w:pStyle w:val="Researchreport"/>
        <w:rPr>
          <w:sz w:val="48"/>
          <w:szCs w:val="48"/>
        </w:rPr>
      </w:pPr>
      <w:r>
        <w:rPr>
          <w:sz w:val="48"/>
          <w:lang w:bidi="cy-GB"/>
        </w:rPr>
        <w:t xml:space="preserve"> </w:t>
      </w:r>
    </w:p>
    <w:p w14:paraId="7D172F0C" w14:textId="528601B3" w:rsidR="0003583C" w:rsidRPr="007F3817" w:rsidRDefault="506F6A1C" w:rsidP="00AC3F42">
      <w:pPr>
        <w:pStyle w:val="Researchreport"/>
        <w:tabs>
          <w:tab w:val="left" w:pos="7135"/>
        </w:tabs>
        <w:rPr>
          <w:sz w:val="48"/>
          <w:szCs w:val="48"/>
        </w:rPr>
      </w:pPr>
      <w:r w:rsidRPr="4828AF94">
        <w:rPr>
          <w:sz w:val="48"/>
          <w:lang w:bidi="cy-GB"/>
        </w:rPr>
        <w:t>Ebrill 2025</w:t>
      </w:r>
    </w:p>
    <w:p w14:paraId="284D0B74" w14:textId="77521492" w:rsidR="00A14AD8" w:rsidRPr="007F3817" w:rsidRDefault="00A14AD8" w:rsidP="00A14AD8">
      <w:pPr>
        <w:pStyle w:val="TOCHeading"/>
      </w:pPr>
      <w:r w:rsidRPr="007F3817">
        <w:rPr>
          <w:lang w:bidi="cy-GB"/>
        </w:rPr>
        <w:lastRenderedPageBreak/>
        <w:t>Cynnwys</w:t>
      </w:r>
    </w:p>
    <w:p w14:paraId="6A674F5D" w14:textId="74E563BC" w:rsidR="00D33304" w:rsidRDefault="0003583C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lang w:eastAsia="cy-GB"/>
          <w14:ligatures w14:val="standardContextual"/>
        </w:rPr>
      </w:pPr>
      <w:r w:rsidRPr="00DB4711">
        <w:rPr>
          <w:lang w:bidi="cy-GB"/>
        </w:rPr>
        <w:fldChar w:fldCharType="begin"/>
      </w:r>
      <w:r w:rsidRPr="007F3817">
        <w:rPr>
          <w:lang w:bidi="cy-GB"/>
        </w:rPr>
        <w:instrText xml:space="preserve"> TOC \o "1-3" \h \z \u </w:instrText>
      </w:r>
      <w:r w:rsidRPr="00DB4711">
        <w:rPr>
          <w:lang w:bidi="cy-GB"/>
        </w:rPr>
        <w:fldChar w:fldCharType="separate"/>
      </w:r>
      <w:hyperlink w:anchor="_Toc194436097" w:history="1">
        <w:r w:rsidR="00D33304" w:rsidRPr="00487872">
          <w:rPr>
            <w:rStyle w:val="Hyperlink"/>
            <w:noProof/>
            <w:lang w:bidi="cy-GB"/>
          </w:rPr>
          <w:t>Crynodeb</w:t>
        </w:r>
        <w:r w:rsidR="00D33304">
          <w:rPr>
            <w:noProof/>
            <w:webHidden/>
          </w:rPr>
          <w:tab/>
        </w:r>
        <w:r w:rsidR="00D33304">
          <w:rPr>
            <w:noProof/>
            <w:webHidden/>
          </w:rPr>
          <w:fldChar w:fldCharType="begin"/>
        </w:r>
        <w:r w:rsidR="00D33304">
          <w:rPr>
            <w:noProof/>
            <w:webHidden/>
          </w:rPr>
          <w:instrText xml:space="preserve"> PAGEREF _Toc194436097 \h </w:instrText>
        </w:r>
        <w:r w:rsidR="00D33304">
          <w:rPr>
            <w:noProof/>
            <w:webHidden/>
          </w:rPr>
        </w:r>
        <w:r w:rsidR="00D33304">
          <w:rPr>
            <w:noProof/>
            <w:webHidden/>
          </w:rPr>
          <w:fldChar w:fldCharType="separate"/>
        </w:r>
        <w:r w:rsidR="00D33304">
          <w:rPr>
            <w:noProof/>
            <w:webHidden/>
          </w:rPr>
          <w:t>3</w:t>
        </w:r>
        <w:r w:rsidR="00D33304">
          <w:rPr>
            <w:noProof/>
            <w:webHidden/>
          </w:rPr>
          <w:fldChar w:fldCharType="end"/>
        </w:r>
      </w:hyperlink>
    </w:p>
    <w:p w14:paraId="185C81B9" w14:textId="1E7A3D99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098" w:history="1">
        <w:r w:rsidRPr="00487872">
          <w:rPr>
            <w:rStyle w:val="Hyperlink"/>
            <w:noProof/>
            <w:lang w:bidi="cy-GB"/>
          </w:rPr>
          <w:t>Statws cyfreithiol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FE94F01" w14:textId="134F1012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099" w:history="1">
        <w:r w:rsidRPr="00487872">
          <w:rPr>
            <w:rStyle w:val="Hyperlink"/>
            <w:noProof/>
            <w:lang w:bidi="cy-GB"/>
          </w:rPr>
          <w:t>Ar gyfer pwy mae’r cyngor hwn?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488A711" w14:textId="07109AE5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0" w:history="1">
        <w:r w:rsidRPr="00487872">
          <w:rPr>
            <w:rStyle w:val="Hyperlink"/>
            <w:noProof/>
            <w:lang w:bidi="cy-GB"/>
          </w:rPr>
          <w:t>Dyddiad adolygu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97DF884" w14:textId="40C6CF75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1" w:history="1">
        <w:r w:rsidRPr="00487872">
          <w:rPr>
            <w:rStyle w:val="Hyperlink"/>
            <w:noProof/>
            <w:lang w:bidi="cy-GB"/>
          </w:rPr>
          <w:t>Prif bwyntiau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0B3A26A" w14:textId="3064EE8F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2" w:history="1">
        <w:r w:rsidRPr="00487872">
          <w:rPr>
            <w:rStyle w:val="Hyperlink"/>
            <w:noProof/>
            <w:lang w:bidi="cy-GB"/>
          </w:rPr>
          <w:t>Cyflwyniad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6A9AC4" w14:textId="64C82364" w:rsidR="00D33304" w:rsidRDefault="00D33304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lang w:eastAsia="cy-GB"/>
          <w14:ligatures w14:val="standardContextual"/>
        </w:rPr>
      </w:pPr>
      <w:hyperlink w:anchor="_Toc194436103" w:history="1">
        <w:r w:rsidRPr="00487872">
          <w:rPr>
            <w:rStyle w:val="Hyperlink"/>
            <w:noProof/>
            <w:lang w:bidi="cy-GB"/>
          </w:rPr>
          <w:t>Blaenoriaethau Cenedlaethol 2025/26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C03E60" w14:textId="323CCA59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4" w:history="1">
        <w:r w:rsidRPr="00487872">
          <w:rPr>
            <w:rStyle w:val="Hyperlink"/>
            <w:noProof/>
            <w:lang w:bidi="cy-GB"/>
          </w:rPr>
          <w:t>Blaenoriaethau Bwyd Anifeiliaid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4425B54D" w14:textId="2ECFE5D9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5" w:history="1">
        <w:r w:rsidRPr="00487872">
          <w:rPr>
            <w:rStyle w:val="Hyperlink"/>
            <w:noProof/>
            <w:lang w:bidi="cy-GB"/>
          </w:rPr>
          <w:t>Blaenoriaeth 1: Gweithgynhyrchwyr Bwyd Anifeiliaid a/neu Gynhwysion Bwyd Anifeiliaid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75A92F4C" w14:textId="4451EC1E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6" w:history="1">
        <w:r w:rsidRPr="00487872">
          <w:rPr>
            <w:rStyle w:val="Hyperlink"/>
            <w:noProof/>
            <w:lang w:bidi="cy-GB"/>
          </w:rPr>
          <w:t>Blaenoriaeth 2: Gwirio dulliau labelu bwyd anifeiliaid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76887F20" w14:textId="542D3A31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7" w:history="1">
        <w:r w:rsidRPr="00487872">
          <w:rPr>
            <w:rStyle w:val="Hyperlink"/>
            <w:noProof/>
            <w:lang w:bidi="cy-GB"/>
          </w:rPr>
          <w:t>Blaenoriaeth 3: Bwyd anifeiliaid anwes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6D81ED07" w14:textId="2E62EB33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8" w:history="1">
        <w:r w:rsidRPr="00487872">
          <w:rPr>
            <w:rStyle w:val="Hyperlink"/>
            <w:noProof/>
            <w:lang w:bidi="cy-GB"/>
          </w:rPr>
          <w:t>Blaenoriaeth 4:  Casglu Gwybodaeth am Fwyd Anifeiliaid wedi'i Fewnforio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2C6F0FDE" w14:textId="468D5572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09" w:history="1">
        <w:r w:rsidRPr="00487872">
          <w:rPr>
            <w:rStyle w:val="Hyperlink"/>
            <w:noProof/>
            <w:lang w:bidi="cy-GB"/>
          </w:rPr>
          <w:t>Blaenoriaeth 5: Ffermydd a chyfleusterau storio (R10, R11, R13, R14 ac R9)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BC087E6" w14:textId="5A63D2B2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0" w:history="1">
        <w:r w:rsidRPr="00487872">
          <w:rPr>
            <w:rStyle w:val="Hyperlink"/>
            <w:noProof/>
            <w:lang w:bidi="cy-GB"/>
          </w:rPr>
          <w:t>Blaenoriaethau Hylendid Bwyd Cynhyrchu Cynradd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42A4AA2" w14:textId="38BF7705" w:rsidR="00D33304" w:rsidRDefault="00D33304">
      <w:pPr>
        <w:pStyle w:val="TOC3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1" w:history="1">
        <w:r w:rsidRPr="00487872">
          <w:rPr>
            <w:rStyle w:val="Hyperlink"/>
            <w:noProof/>
            <w:lang w:bidi="cy-GB"/>
          </w:rPr>
          <w:t>Blaenoriaeth 6: Nodi, cofrestru ac arolygu busnesau bwyd sy’n cynhyrchu cynnyrch ffres risg uwch ar lefel cynhyrchu cynradd yn effeithiol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457E1F03" w14:textId="6DFD4705" w:rsidR="00D33304" w:rsidRDefault="00D33304">
      <w:pPr>
        <w:pStyle w:val="TOC1"/>
        <w:rPr>
          <w:rFonts w:asciiTheme="minorHAnsi" w:eastAsiaTheme="minorEastAsia" w:hAnsiTheme="minorHAnsi" w:cstheme="minorBidi"/>
          <w:noProof/>
          <w:color w:val="auto"/>
          <w:kern w:val="2"/>
          <w:lang w:eastAsia="cy-GB"/>
          <w14:ligatures w14:val="standardContextual"/>
        </w:rPr>
      </w:pPr>
      <w:hyperlink w:anchor="_Toc194436112" w:history="1">
        <w:r w:rsidRPr="00487872">
          <w:rPr>
            <w:rStyle w:val="Hyperlink"/>
            <w:noProof/>
            <w:lang w:bidi="cy-GB"/>
          </w:rPr>
          <w:t>Canllawiau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278A117" w14:textId="0C7E7AFE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3" w:history="1">
        <w:r w:rsidRPr="00487872">
          <w:rPr>
            <w:rStyle w:val="Hyperlink"/>
            <w:noProof/>
            <w:lang w:bidi="cy-GB"/>
          </w:rPr>
          <w:t>Bwyd Anifeiliaid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38C8B185" w14:textId="18B3D29B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4" w:history="1">
        <w:r w:rsidRPr="00487872">
          <w:rPr>
            <w:rStyle w:val="Hyperlink"/>
            <w:noProof/>
            <w:lang w:bidi="cy-GB"/>
          </w:rPr>
          <w:t>Safonau’r Diwydiant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64EFDB5" w14:textId="4C284B7D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5" w:history="1">
        <w:r w:rsidRPr="00487872">
          <w:rPr>
            <w:rStyle w:val="Hyperlink"/>
            <w:noProof/>
            <w:lang w:bidi="cy-GB"/>
          </w:rPr>
          <w:t>Bwyd Anifeiliaid a Fewnforir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F67B9AF" w14:textId="4271160F" w:rsidR="00D33304" w:rsidRDefault="00D33304">
      <w:pPr>
        <w:pStyle w:val="TOC2"/>
        <w:rPr>
          <w:rFonts w:asciiTheme="minorHAnsi" w:eastAsiaTheme="minorEastAsia" w:hAnsiTheme="minorHAnsi" w:cstheme="minorBidi"/>
          <w:noProof/>
          <w:kern w:val="2"/>
          <w:lang w:eastAsia="cy-GB"/>
          <w14:ligatures w14:val="standardContextual"/>
        </w:rPr>
      </w:pPr>
      <w:hyperlink w:anchor="_Toc194436116" w:history="1">
        <w:r w:rsidRPr="00487872">
          <w:rPr>
            <w:rStyle w:val="Hyperlink"/>
            <w:noProof/>
            <w:lang w:bidi="cy-GB"/>
          </w:rPr>
          <w:t>Hylendid Bwyd Anifeiliaid: Cynhyrchu Cynradd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_Toc194436116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4C44E08F" w14:textId="1BA764DF" w:rsidR="00B71B6F" w:rsidRPr="00DB4711" w:rsidRDefault="0003583C" w:rsidP="00A1436F">
      <w:pPr>
        <w:pStyle w:val="Heading1"/>
      </w:pPr>
      <w:r w:rsidRPr="00DB4711">
        <w:rPr>
          <w:lang w:bidi="cy-GB"/>
        </w:rPr>
        <w:lastRenderedPageBreak/>
        <w:fldChar w:fldCharType="end"/>
      </w:r>
      <w:bookmarkStart w:id="0" w:name="_Toc194436097"/>
      <w:r w:rsidR="00B71B6F" w:rsidRPr="00DB4711">
        <w:rPr>
          <w:lang w:bidi="cy-GB"/>
        </w:rPr>
        <w:t>Crynodeb</w:t>
      </w:r>
      <w:bookmarkEnd w:id="0"/>
    </w:p>
    <w:p w14:paraId="09575E19" w14:textId="093E440F" w:rsidR="003C058E" w:rsidRPr="007F3817" w:rsidRDefault="00B71B6F" w:rsidP="00B71B6F">
      <w:r w:rsidRPr="007F3817">
        <w:rPr>
          <w:lang w:bidi="cy-GB"/>
        </w:rPr>
        <w:t xml:space="preserve">Nod y cyhoeddiad hwn yw rhoi arweiniad i awdurdodau lleol </w:t>
      </w:r>
      <w:r w:rsidR="006D2689">
        <w:rPr>
          <w:lang w:bidi="cy-GB"/>
        </w:rPr>
        <w:t xml:space="preserve">(ALlau) </w:t>
      </w:r>
      <w:r w:rsidRPr="007F3817">
        <w:rPr>
          <w:lang w:bidi="cy-GB"/>
        </w:rPr>
        <w:t>yng Nghymru a Lloegr ar y meysydd i ganolbwyntio arnynt wrth gynnal rheolaethau swyddogol ar gyfer:</w:t>
      </w:r>
    </w:p>
    <w:p w14:paraId="28172DE1" w14:textId="3496FC85" w:rsidR="003C058E" w:rsidRPr="007F3817" w:rsidRDefault="00C04F66" w:rsidP="003C058E">
      <w:pPr>
        <w:pStyle w:val="ListParagraph"/>
        <w:numPr>
          <w:ilvl w:val="0"/>
          <w:numId w:val="35"/>
        </w:numPr>
      </w:pPr>
      <w:r>
        <w:rPr>
          <w:lang w:bidi="cy-GB"/>
        </w:rPr>
        <w:t>bwyd anifeiliaid (ym mhob cam cynhyrchu, prosesu, storio, cludo a dosbarthu, gan gynnwys mewnforio a chynhyrchu cynradd)</w:t>
      </w:r>
    </w:p>
    <w:p w14:paraId="0B0543B6" w14:textId="69CDA944" w:rsidR="003C058E" w:rsidRDefault="00C04F66" w:rsidP="003C058E">
      <w:pPr>
        <w:pStyle w:val="ListParagraph"/>
        <w:numPr>
          <w:ilvl w:val="0"/>
          <w:numId w:val="35"/>
        </w:numPr>
      </w:pPr>
      <w:r w:rsidRPr="007F3817">
        <w:rPr>
          <w:lang w:bidi="cy-GB"/>
        </w:rPr>
        <w:t xml:space="preserve">hylendid bwyd yn ystod </w:t>
      </w:r>
      <w:r w:rsidR="00E667E6">
        <w:rPr>
          <w:lang w:bidi="cy-GB"/>
        </w:rPr>
        <w:t xml:space="preserve">y broses </w:t>
      </w:r>
      <w:r w:rsidRPr="007F3817">
        <w:rPr>
          <w:lang w:bidi="cy-GB"/>
        </w:rPr>
        <w:t>cynhyrchu cynradd</w:t>
      </w:r>
    </w:p>
    <w:p w14:paraId="09944802" w14:textId="79C66E3E" w:rsidR="00B71B6F" w:rsidRPr="007F3817" w:rsidRDefault="00B71B6F" w:rsidP="0083300A">
      <w:pPr>
        <w:pStyle w:val="Heading2"/>
      </w:pPr>
      <w:bookmarkStart w:id="1" w:name="_Toc194436098"/>
      <w:r w:rsidRPr="007F3817">
        <w:rPr>
          <w:lang w:bidi="cy-GB"/>
        </w:rPr>
        <w:t>Statws cyfreithiol</w:t>
      </w:r>
      <w:bookmarkEnd w:id="1"/>
    </w:p>
    <w:p w14:paraId="4C8033C3" w14:textId="6D45B4A3" w:rsidR="00B71B6F" w:rsidRPr="00E541F2" w:rsidRDefault="00B71B6F" w:rsidP="00B71B6F">
      <w:r w:rsidRPr="007F3817">
        <w:rPr>
          <w:lang w:bidi="cy-GB"/>
        </w:rPr>
        <w:t xml:space="preserve">Dylid ystyried y Blaenoriaethau Gorfodi Cenedlaethol (NEPs) ochr yn ochr â’r </w:t>
      </w:r>
      <w:hyperlink r:id="rId14" w:history="1">
        <w:r w:rsidR="002D05CD" w:rsidRPr="00DB4711">
          <w:rPr>
            <w:rStyle w:val="Hyperlink"/>
            <w:lang w:bidi="cy-GB"/>
          </w:rPr>
          <w:t>Cod Ymarfer Cyfraith Bwyd Anifeiliaid, y Cod Ymarfer Cyfraith Bwyd a’r canllawiau ymarfer priodol</w:t>
        </w:r>
      </w:hyperlink>
      <w:r w:rsidRPr="007F3817">
        <w:rPr>
          <w:lang w:bidi="cy-GB"/>
        </w:rPr>
        <w:t xml:space="preserve">. </w:t>
      </w:r>
      <w:r w:rsidR="00E667E6" w:rsidRPr="00E667E6">
        <w:t>Mae dolenni at ddeddfwriaeth a chanllawiau yn y ddogfen hon i gefnogi awdurdodau lleol i ymgorffori’r blaenoriaethau hyn yn eu cynlluniau blynyddol ar gyfer rheolaethau swyddogol ar fwyd a bwyd anifeiliaid</w:t>
      </w:r>
      <w:r w:rsidR="002D05CD" w:rsidRPr="00E667E6">
        <w:t>.</w:t>
      </w:r>
    </w:p>
    <w:p w14:paraId="6DF959D2" w14:textId="1072B142" w:rsidR="002E369B" w:rsidRPr="00E771F0" w:rsidRDefault="002E369B" w:rsidP="00B71B6F">
      <w:pPr>
        <w:rPr>
          <w:b/>
          <w:bCs/>
        </w:rPr>
      </w:pPr>
      <w:r w:rsidRPr="24B80844">
        <w:rPr>
          <w:b/>
          <w:lang w:bidi="cy-GB"/>
        </w:rPr>
        <w:t xml:space="preserve">Bwriad y blaenoriaethau canlynol yw cefnogi awdurdodau lleol i bennu ffocws </w:t>
      </w:r>
      <w:r w:rsidR="00BC7E21">
        <w:rPr>
          <w:b/>
          <w:lang w:bidi="cy-GB"/>
        </w:rPr>
        <w:t xml:space="preserve">ar gyfer </w:t>
      </w:r>
      <w:r w:rsidRPr="24B80844">
        <w:rPr>
          <w:b/>
          <w:lang w:bidi="cy-GB"/>
        </w:rPr>
        <w:t>eu rheolaethau swyddogol a ddylai gael eu cynnal yn unol â’r amlder a nodir yn y Cod</w:t>
      </w:r>
      <w:r w:rsidR="00BB4774">
        <w:rPr>
          <w:b/>
          <w:lang w:bidi="cy-GB"/>
        </w:rPr>
        <w:t>au</w:t>
      </w:r>
      <w:r w:rsidRPr="24B80844">
        <w:rPr>
          <w:b/>
          <w:lang w:bidi="cy-GB"/>
        </w:rPr>
        <w:t xml:space="preserve"> Ymarfer Cyfraith Bwyd a Bwyd Anifeiliaid.</w:t>
      </w:r>
    </w:p>
    <w:p w14:paraId="7514CD12" w14:textId="11991D9B" w:rsidR="00B71B6F" w:rsidRPr="007F3817" w:rsidRDefault="00B71B6F" w:rsidP="00B71B6F">
      <w:pPr>
        <w:pStyle w:val="Heading2"/>
      </w:pPr>
      <w:bookmarkStart w:id="2" w:name="_Toc194436099"/>
      <w:r w:rsidRPr="007F3817">
        <w:rPr>
          <w:lang w:bidi="cy-GB"/>
        </w:rPr>
        <w:t xml:space="preserve">Ar gyfer pwy mae’r </w:t>
      </w:r>
      <w:r w:rsidR="00C02D33">
        <w:rPr>
          <w:lang w:bidi="cy-GB"/>
        </w:rPr>
        <w:t>cyhoeddiad</w:t>
      </w:r>
      <w:r w:rsidR="00C02D33" w:rsidRPr="007F3817">
        <w:rPr>
          <w:lang w:bidi="cy-GB"/>
        </w:rPr>
        <w:t xml:space="preserve"> </w:t>
      </w:r>
      <w:r w:rsidRPr="007F3817">
        <w:rPr>
          <w:lang w:bidi="cy-GB"/>
        </w:rPr>
        <w:t>hwn?</w:t>
      </w:r>
      <w:bookmarkEnd w:id="2"/>
    </w:p>
    <w:p w14:paraId="6AB1D7DA" w14:textId="119721DB" w:rsidR="000275A8" w:rsidRPr="00082B96" w:rsidRDefault="000275A8" w:rsidP="000275A8">
      <w:pPr>
        <w:rPr>
          <w:bCs/>
        </w:rPr>
      </w:pPr>
      <w:r w:rsidRPr="00082B96">
        <w:rPr>
          <w:lang w:bidi="cy-GB"/>
        </w:rPr>
        <w:t>Mae’r ddogfen hon ar gyfer:</w:t>
      </w:r>
    </w:p>
    <w:p w14:paraId="43B2BF34" w14:textId="3D314EC4" w:rsidR="000275A8" w:rsidRPr="00082B96" w:rsidRDefault="000275A8" w:rsidP="00082B96">
      <w:pPr>
        <w:ind w:firstLine="720"/>
        <w:rPr>
          <w:bCs/>
        </w:rPr>
      </w:pPr>
      <w:r w:rsidRPr="00082B96">
        <w:rPr>
          <w:lang w:bidi="cy-GB"/>
        </w:rPr>
        <w:t>• Rheoleiddwyr a rheolwyr awdurdodau lleol</w:t>
      </w:r>
    </w:p>
    <w:p w14:paraId="3B5E1524" w14:textId="77777777" w:rsidR="000275A8" w:rsidRPr="00082B96" w:rsidRDefault="000275A8" w:rsidP="00082B96">
      <w:pPr>
        <w:ind w:firstLine="720"/>
        <w:rPr>
          <w:bCs/>
        </w:rPr>
      </w:pPr>
      <w:r w:rsidRPr="00082B96">
        <w:rPr>
          <w:lang w:bidi="cy-GB"/>
        </w:rPr>
        <w:t>• Swyddogion bwyd awdurdodedig</w:t>
      </w:r>
    </w:p>
    <w:p w14:paraId="235DEB75" w14:textId="77777777" w:rsidR="000275A8" w:rsidRPr="00082B96" w:rsidRDefault="000275A8" w:rsidP="00082B96">
      <w:pPr>
        <w:ind w:firstLine="720"/>
        <w:rPr>
          <w:bCs/>
        </w:rPr>
      </w:pPr>
      <w:r w:rsidRPr="00082B96">
        <w:rPr>
          <w:lang w:bidi="cy-GB"/>
        </w:rPr>
        <w:t>• Swyddogion cymorth rheoleiddio</w:t>
      </w:r>
    </w:p>
    <w:p w14:paraId="651EB820" w14:textId="27A777AB" w:rsidR="000275A8" w:rsidRPr="00082B96" w:rsidRDefault="000275A8" w:rsidP="00082B96">
      <w:pPr>
        <w:ind w:firstLine="720"/>
        <w:rPr>
          <w:bCs/>
        </w:rPr>
      </w:pPr>
      <w:r w:rsidRPr="00082B96">
        <w:rPr>
          <w:lang w:bidi="cy-GB"/>
        </w:rPr>
        <w:t>• Swyddogion Iechyd yr Amgylchedd</w:t>
      </w:r>
    </w:p>
    <w:p w14:paraId="668A8E8C" w14:textId="5EA69304" w:rsidR="000275A8" w:rsidRPr="00082B96" w:rsidRDefault="000275A8" w:rsidP="00082B96">
      <w:pPr>
        <w:ind w:firstLine="720"/>
        <w:rPr>
          <w:bCs/>
        </w:rPr>
      </w:pPr>
      <w:r w:rsidRPr="00082B96">
        <w:rPr>
          <w:lang w:bidi="cy-GB"/>
        </w:rPr>
        <w:t>• Swyddogion Safonau Masnach</w:t>
      </w:r>
    </w:p>
    <w:p w14:paraId="50379262" w14:textId="6C8B726A" w:rsidR="000275A8" w:rsidRDefault="000275A8" w:rsidP="000275A8">
      <w:pPr>
        <w:ind w:firstLine="720"/>
        <w:rPr>
          <w:bCs/>
        </w:rPr>
      </w:pPr>
      <w:r w:rsidRPr="00082B96">
        <w:rPr>
          <w:lang w:bidi="cy-GB"/>
        </w:rPr>
        <w:t>• Swyddogion Iechyd Porthladdoedd (mewn gweithgaredd mewndirol ategol)</w:t>
      </w:r>
      <w:r w:rsidRPr="00082B96">
        <w:rPr>
          <w:lang w:bidi="cy-GB"/>
        </w:rPr>
        <w:cr/>
      </w:r>
    </w:p>
    <w:p w14:paraId="747ECA3D" w14:textId="433A8BAC" w:rsidR="00DE601B" w:rsidRDefault="00DE601B" w:rsidP="00DE601B">
      <w:r w:rsidRPr="007F3817">
        <w:rPr>
          <w:lang w:bidi="cy-GB"/>
        </w:rPr>
        <w:t xml:space="preserve">Fodd bynnag, bydd hefyd o ddiddordeb i bob gweithredwr busnes bwyd ar lefel cynhyrchu cynradd, gweithredwyr busnesau bwyd anifeiliaid, </w:t>
      </w:r>
      <w:r w:rsidR="00C02D33" w:rsidRPr="00C02D33">
        <w:rPr>
          <w:lang w:bidi="cy-GB"/>
        </w:rPr>
        <w:t>ac i’r rheiny sy’n rhan o gynlluniau sicrwydd cymeradwy’r Asiantaeth Safonau Bwyd (ASB).</w:t>
      </w:r>
      <w:r w:rsidR="00544ED3">
        <w:rPr>
          <w:lang w:bidi="cy-GB"/>
        </w:rPr>
        <w:t xml:space="preserve"> </w:t>
      </w:r>
      <w:r w:rsidRPr="007F3817">
        <w:rPr>
          <w:lang w:bidi="cy-GB"/>
        </w:rPr>
        <w:t>Noder bod rhai o’r dolenni yn y ddogfen hon ar gael i swyddogion gorfodi awdurdodau lleol yn unig.</w:t>
      </w:r>
    </w:p>
    <w:p w14:paraId="557B56E0" w14:textId="77777777" w:rsidR="00DE601B" w:rsidRPr="003A2BE7" w:rsidRDefault="00DE601B" w:rsidP="00DE601B">
      <w:pPr>
        <w:rPr>
          <w:bCs/>
        </w:rPr>
      </w:pPr>
    </w:p>
    <w:p w14:paraId="78F95C62" w14:textId="2111277D" w:rsidR="0083300A" w:rsidRPr="007F3817" w:rsidRDefault="00092EE7" w:rsidP="0083300A">
      <w:pPr>
        <w:pStyle w:val="Heading2"/>
      </w:pPr>
      <w:bookmarkStart w:id="3" w:name="_Toc194436100"/>
      <w:r w:rsidRPr="007F3817">
        <w:rPr>
          <w:lang w:bidi="cy-GB"/>
        </w:rPr>
        <w:lastRenderedPageBreak/>
        <w:t>Dyddiad adolygu</w:t>
      </w:r>
      <w:bookmarkEnd w:id="3"/>
    </w:p>
    <w:p w14:paraId="14818B89" w14:textId="52500F5B" w:rsidR="0083300A" w:rsidRPr="007F3817" w:rsidRDefault="0083300A" w:rsidP="0083300A">
      <w:r w:rsidRPr="007F3817">
        <w:rPr>
          <w:lang w:bidi="cy-GB"/>
        </w:rPr>
        <w:t>Bydd y ddogfen hon yn cael ei hadolygu cyn mis Mawrth 2026.</w:t>
      </w:r>
    </w:p>
    <w:p w14:paraId="0CD2F694" w14:textId="62790A43" w:rsidR="00B71B6F" w:rsidRPr="007F3817" w:rsidRDefault="00B71B6F" w:rsidP="00B71B6F">
      <w:pPr>
        <w:pStyle w:val="Heading2"/>
      </w:pPr>
      <w:bookmarkStart w:id="4" w:name="_Toc194436101"/>
      <w:r w:rsidRPr="007F3817">
        <w:rPr>
          <w:lang w:bidi="cy-GB"/>
        </w:rPr>
        <w:t>Prif bwyntiau</w:t>
      </w:r>
      <w:bookmarkEnd w:id="4"/>
    </w:p>
    <w:p w14:paraId="1259A604" w14:textId="6942DF8D" w:rsidR="008C719C" w:rsidRPr="007F3817" w:rsidRDefault="008C719C" w:rsidP="008C719C">
      <w:pPr>
        <w:spacing w:before="120" w:after="120"/>
        <w:rPr>
          <w:rFonts w:cs="Arial"/>
        </w:rPr>
      </w:pPr>
      <w:r w:rsidRPr="007F3817">
        <w:rPr>
          <w:lang w:bidi="cy-GB"/>
        </w:rPr>
        <w:t>Mae’r ddogfen hon yn nodi’r canlynol:</w:t>
      </w:r>
    </w:p>
    <w:p w14:paraId="1442A007" w14:textId="08470EB1" w:rsidR="008C719C" w:rsidRPr="007F3817" w:rsidRDefault="008C719C" w:rsidP="008C719C">
      <w:pPr>
        <w:pStyle w:val="ListParagraph"/>
        <w:numPr>
          <w:ilvl w:val="0"/>
          <w:numId w:val="19"/>
        </w:numPr>
        <w:spacing w:before="120" w:line="276" w:lineRule="auto"/>
        <w:ind w:left="714" w:hanging="357"/>
        <w:contextualSpacing/>
        <w:rPr>
          <w:rFonts w:cs="Arial"/>
        </w:rPr>
      </w:pPr>
      <w:r w:rsidRPr="007F3817">
        <w:rPr>
          <w:lang w:bidi="cy-GB"/>
        </w:rPr>
        <w:t xml:space="preserve">Blaenoriaethau Gorfodi Cenedlaethol </w:t>
      </w:r>
      <w:r w:rsidR="00FD4B58">
        <w:rPr>
          <w:lang w:bidi="cy-GB"/>
        </w:rPr>
        <w:t xml:space="preserve">yr ASB </w:t>
      </w:r>
      <w:r w:rsidRPr="007F3817">
        <w:rPr>
          <w:lang w:bidi="cy-GB"/>
        </w:rPr>
        <w:t>ar gyfer Cymru a Lloegr, mewn perthynas â bwyd anifeiliaid ar bob lefel gynhyrchu a/neu gyflenwi</w:t>
      </w:r>
      <w:r w:rsidR="00333088">
        <w:rPr>
          <w:lang w:bidi="cy-GB"/>
        </w:rPr>
        <w:t>,</w:t>
      </w:r>
      <w:r w:rsidRPr="007F3817">
        <w:rPr>
          <w:lang w:bidi="cy-GB"/>
        </w:rPr>
        <w:t xml:space="preserve"> a hylendid bwyd ar lefel cynhyrchu cynradd </w:t>
      </w:r>
    </w:p>
    <w:p w14:paraId="5E83C218" w14:textId="77777777" w:rsidR="008C719C" w:rsidRPr="007F3817" w:rsidRDefault="008C719C" w:rsidP="008C719C">
      <w:pPr>
        <w:pStyle w:val="ListParagraph"/>
        <w:numPr>
          <w:ilvl w:val="0"/>
          <w:numId w:val="0"/>
        </w:numPr>
        <w:spacing w:before="120" w:line="276" w:lineRule="auto"/>
        <w:ind w:left="714"/>
        <w:contextualSpacing/>
        <w:rPr>
          <w:rFonts w:cs="Arial"/>
        </w:rPr>
      </w:pPr>
    </w:p>
    <w:p w14:paraId="2611D4E5" w14:textId="5A537227" w:rsidR="005C5333" w:rsidRPr="006404A8" w:rsidRDefault="00C02D33" w:rsidP="003A2BE7">
      <w:pPr>
        <w:pStyle w:val="ListParagraph"/>
        <w:numPr>
          <w:ilvl w:val="0"/>
          <w:numId w:val="14"/>
        </w:numPr>
        <w:rPr>
          <w:rFonts w:cs="Arial"/>
        </w:rPr>
      </w:pPr>
      <w:r>
        <w:rPr>
          <w:lang w:bidi="cy-GB"/>
        </w:rPr>
        <w:t xml:space="preserve">Y ffaith nad </w:t>
      </w:r>
      <w:r w:rsidR="005F586A">
        <w:rPr>
          <w:lang w:bidi="cy-GB"/>
        </w:rPr>
        <w:t>y blaenoriaethau hyn yw</w:t>
      </w:r>
      <w:r w:rsidR="00436712">
        <w:rPr>
          <w:lang w:bidi="cy-GB"/>
        </w:rPr>
        <w:t>’</w:t>
      </w:r>
      <w:r w:rsidR="005F586A">
        <w:rPr>
          <w:lang w:bidi="cy-GB"/>
        </w:rPr>
        <w:t xml:space="preserve">r unig faterion y bydd yn rhaid i swyddogion eu hystyried wrth gyflawni eu cyfrifoldebau. Fodd bynnag, dylai ALlau ystyried y rhain, lle bo’n berthnasol, wrth gyflwyno eu rhaglen ymyrraeth. </w:t>
      </w:r>
    </w:p>
    <w:p w14:paraId="682A6285" w14:textId="2AE5A18D" w:rsidR="00AD019C" w:rsidRPr="007F3817" w:rsidRDefault="00AD019C" w:rsidP="00001DA0">
      <w:pPr>
        <w:pStyle w:val="Heading2"/>
      </w:pPr>
      <w:bookmarkStart w:id="5" w:name="_Toc194436102"/>
      <w:r w:rsidRPr="007F3817">
        <w:rPr>
          <w:lang w:bidi="cy-GB"/>
        </w:rPr>
        <w:t>Cyflwyniad</w:t>
      </w:r>
      <w:bookmarkEnd w:id="5"/>
    </w:p>
    <w:p w14:paraId="22B994BF" w14:textId="2FD997A2" w:rsidR="002F2492" w:rsidRPr="007F3817" w:rsidRDefault="002F2492" w:rsidP="002F2492">
      <w:pPr>
        <w:spacing w:before="120" w:after="120"/>
        <w:rPr>
          <w:rFonts w:cs="Arial"/>
        </w:rPr>
      </w:pPr>
      <w:r w:rsidRPr="007F3817">
        <w:rPr>
          <w:lang w:bidi="cy-GB"/>
        </w:rPr>
        <w:t>Amcanion y blaenoriaethau yw:</w:t>
      </w:r>
    </w:p>
    <w:p w14:paraId="1533A22D" w14:textId="685FEB60" w:rsidR="006F4C32" w:rsidRDefault="00463246" w:rsidP="00687941">
      <w:pPr>
        <w:pStyle w:val="Default"/>
        <w:numPr>
          <w:ilvl w:val="0"/>
          <w:numId w:val="20"/>
        </w:numPr>
        <w:autoSpaceDE/>
        <w:autoSpaceDN/>
        <w:adjustRightInd/>
        <w:spacing w:line="276" w:lineRule="auto"/>
        <w:ind w:left="714" w:hanging="357"/>
        <w:contextualSpacing/>
      </w:pPr>
      <w:r>
        <w:rPr>
          <w:lang w:bidi="cy-GB"/>
        </w:rPr>
        <w:t xml:space="preserve">ysgogi </w:t>
      </w:r>
      <w:r w:rsidR="00252139">
        <w:rPr>
          <w:lang w:bidi="cy-GB"/>
        </w:rPr>
        <w:t>dull gweithredu</w:t>
      </w:r>
      <w:r>
        <w:rPr>
          <w:lang w:bidi="cy-GB"/>
        </w:rPr>
        <w:t xml:space="preserve"> a arweinir gan wybodaeth wrth gynnal rheolaethau swyddogol </w:t>
      </w:r>
    </w:p>
    <w:p w14:paraId="4FEDF015" w14:textId="42D5C021" w:rsidR="002F2492" w:rsidRPr="006F4C32" w:rsidRDefault="002F2492" w:rsidP="000D101B">
      <w:pPr>
        <w:pStyle w:val="Default"/>
        <w:numPr>
          <w:ilvl w:val="0"/>
          <w:numId w:val="20"/>
        </w:numPr>
        <w:autoSpaceDE/>
        <w:autoSpaceDN/>
        <w:adjustRightInd/>
        <w:spacing w:line="276" w:lineRule="auto"/>
        <w:ind w:left="714" w:hanging="357"/>
        <w:contextualSpacing/>
      </w:pPr>
      <w:r w:rsidRPr="006F4C32">
        <w:rPr>
          <w:lang w:bidi="cy-GB"/>
        </w:rPr>
        <w:t xml:space="preserve">sicrhau chwarae teg ar gyfer busnesau bwyd a bwyd anifeiliaid sy’n cydymffurfio, sef rhywbeth sydd er budd y diwydiant yn ei gyfanrwydd ac </w:t>
      </w:r>
      <w:r w:rsidR="00724E5F">
        <w:rPr>
          <w:lang w:bidi="cy-GB"/>
        </w:rPr>
        <w:t>s</w:t>
      </w:r>
      <w:r w:rsidRPr="006F4C32">
        <w:rPr>
          <w:lang w:bidi="cy-GB"/>
        </w:rPr>
        <w:t>y</w:t>
      </w:r>
      <w:r w:rsidR="00724E5F">
        <w:rPr>
          <w:lang w:bidi="cy-GB"/>
        </w:rPr>
        <w:t>’</w:t>
      </w:r>
      <w:r w:rsidRPr="006F4C32">
        <w:rPr>
          <w:lang w:bidi="cy-GB"/>
        </w:rPr>
        <w:t>n cefnogi</w:t>
      </w:r>
      <w:r w:rsidR="00724E5F">
        <w:rPr>
          <w:lang w:bidi="cy-GB"/>
        </w:rPr>
        <w:t>’r</w:t>
      </w:r>
      <w:r w:rsidRPr="006F4C32">
        <w:rPr>
          <w:lang w:bidi="cy-GB"/>
        </w:rPr>
        <w:t xml:space="preserve"> fasnach bwyd a bwyd anifeiliaid</w:t>
      </w:r>
    </w:p>
    <w:p w14:paraId="6098B98B" w14:textId="1DB7F16C" w:rsidR="00BA67ED" w:rsidRDefault="002F2492" w:rsidP="00D27F46">
      <w:pPr>
        <w:pStyle w:val="ListParagraph"/>
        <w:numPr>
          <w:ilvl w:val="0"/>
          <w:numId w:val="20"/>
        </w:numPr>
        <w:spacing w:after="0" w:line="276" w:lineRule="auto"/>
        <w:ind w:left="714" w:hanging="357"/>
        <w:contextualSpacing/>
        <w:rPr>
          <w:rFonts w:cs="Arial"/>
        </w:rPr>
      </w:pPr>
      <w:r w:rsidRPr="00D27F46">
        <w:rPr>
          <w:lang w:bidi="cy-GB"/>
        </w:rPr>
        <w:t xml:space="preserve">lleihau beichiau diangen trwy ganolbwyntio gweithgarwch </w:t>
      </w:r>
      <w:r w:rsidR="00207E0A">
        <w:rPr>
          <w:lang w:bidi="cy-GB"/>
        </w:rPr>
        <w:t>ALlau</w:t>
      </w:r>
      <w:r w:rsidRPr="00D27F46">
        <w:rPr>
          <w:lang w:bidi="cy-GB"/>
        </w:rPr>
        <w:t xml:space="preserve"> ar feysydd o ddiffyg cydymffurfio posib sy’n peri risg uwch i ddiogelwch bwyd a bwyd anifeiliaid</w:t>
      </w:r>
    </w:p>
    <w:p w14:paraId="3C213E3E" w14:textId="3D6B57EA" w:rsidR="004C4095" w:rsidRPr="00D27F46" w:rsidRDefault="006912CB" w:rsidP="00D27F46">
      <w:pPr>
        <w:pStyle w:val="ListParagraph"/>
        <w:numPr>
          <w:ilvl w:val="0"/>
          <w:numId w:val="20"/>
        </w:numPr>
        <w:spacing w:after="0" w:line="276" w:lineRule="auto"/>
        <w:ind w:left="714" w:hanging="357"/>
        <w:contextualSpacing/>
        <w:rPr>
          <w:rFonts w:cs="Arial"/>
        </w:rPr>
      </w:pPr>
      <w:r w:rsidRPr="00D27F46">
        <w:rPr>
          <w:lang w:bidi="cy-GB"/>
        </w:rPr>
        <w:t>gwella ansawdd a chysondeb rheolaethau swyddogol</w:t>
      </w:r>
    </w:p>
    <w:p w14:paraId="530B9DD8" w14:textId="34B580B8" w:rsidR="002F2492" w:rsidRPr="0051618C" w:rsidRDefault="002F2492" w:rsidP="00221E5B">
      <w:pPr>
        <w:pStyle w:val="ListParagraph"/>
        <w:numPr>
          <w:ilvl w:val="0"/>
          <w:numId w:val="20"/>
        </w:numPr>
        <w:spacing w:after="0" w:line="276" w:lineRule="auto"/>
        <w:ind w:left="714" w:hanging="357"/>
        <w:contextualSpacing/>
        <w:rPr>
          <w:rFonts w:cs="Arial"/>
        </w:rPr>
      </w:pPr>
      <w:r w:rsidRPr="0051618C">
        <w:rPr>
          <w:lang w:bidi="cy-GB"/>
        </w:rPr>
        <w:t xml:space="preserve">rhoi </w:t>
      </w:r>
      <w:hyperlink r:id="rId15" w:history="1">
        <w:hyperlink r:id="rId16" w:history="1">
          <w:r w:rsidR="0051618C" w:rsidRPr="0051618C">
            <w:rPr>
              <w:rStyle w:val="Hyperlink"/>
              <w:lang w:bidi="cy-GB"/>
            </w:rPr>
            <w:t>Strategaeth yr ASB, sef ‘bwyd y gallwch ymddiried ynddo’</w:t>
          </w:r>
        </w:hyperlink>
      </w:hyperlink>
      <w:r w:rsidR="00EA52BC">
        <w:t>,</w:t>
      </w:r>
      <w:r w:rsidRPr="0051618C">
        <w:rPr>
          <w:lang w:bidi="cy-GB"/>
        </w:rPr>
        <w:t xml:space="preserve"> ar waith</w:t>
      </w:r>
    </w:p>
    <w:p w14:paraId="21EBCBEC" w14:textId="77777777" w:rsidR="00AD019C" w:rsidRPr="007F3817" w:rsidRDefault="00AD019C" w:rsidP="00AD019C">
      <w:pPr>
        <w:spacing w:before="120" w:after="120"/>
        <w:rPr>
          <w:rFonts w:cs="Arial"/>
        </w:rPr>
      </w:pPr>
      <w:r w:rsidRPr="007F3817">
        <w:rPr>
          <w:lang w:bidi="cy-GB"/>
        </w:rPr>
        <w:t>Mae’r blaenoriaethau:</w:t>
      </w:r>
    </w:p>
    <w:p w14:paraId="6DFAE929" w14:textId="3217ED6F" w:rsidR="00AD019C" w:rsidRPr="007F3817" w:rsidRDefault="00AD019C" w:rsidP="00E43B25">
      <w:pPr>
        <w:pStyle w:val="ListParagraph"/>
        <w:numPr>
          <w:ilvl w:val="0"/>
          <w:numId w:val="21"/>
        </w:numPr>
        <w:spacing w:before="120" w:line="276" w:lineRule="auto"/>
        <w:ind w:left="714" w:hanging="357"/>
        <w:contextualSpacing/>
        <w:rPr>
          <w:rFonts w:cs="Arial"/>
        </w:rPr>
      </w:pPr>
      <w:r w:rsidRPr="007F3817">
        <w:rPr>
          <w:lang w:bidi="cy-GB"/>
        </w:rPr>
        <w:t xml:space="preserve">wedi cael eu llywio gan wybodaeth o ddata </w:t>
      </w:r>
      <w:r w:rsidR="00F2296C">
        <w:rPr>
          <w:lang w:bidi="cy-GB"/>
        </w:rPr>
        <w:t xml:space="preserve">ynghylch </w:t>
      </w:r>
      <w:r w:rsidRPr="007F3817">
        <w:rPr>
          <w:lang w:bidi="cy-GB"/>
        </w:rPr>
        <w:t>diffyg cydymffurfio a digwyddiadau bwyd anifeilliaid</w:t>
      </w:r>
    </w:p>
    <w:p w14:paraId="45716785" w14:textId="6AC5B50B" w:rsidR="00365A0E" w:rsidRPr="007F3817" w:rsidRDefault="00AD019C" w:rsidP="00001DA0">
      <w:pPr>
        <w:pStyle w:val="ListParagraph"/>
        <w:numPr>
          <w:ilvl w:val="0"/>
          <w:numId w:val="21"/>
        </w:numPr>
        <w:spacing w:before="120" w:line="276" w:lineRule="auto"/>
        <w:ind w:left="714" w:hanging="357"/>
        <w:contextualSpacing/>
      </w:pPr>
      <w:r w:rsidRPr="009F025E">
        <w:rPr>
          <w:lang w:bidi="cy-GB"/>
        </w:rPr>
        <w:t>wedi</w:t>
      </w:r>
      <w:r w:rsidR="003117C4">
        <w:rPr>
          <w:lang w:bidi="cy-GB"/>
        </w:rPr>
        <w:t xml:space="preserve"> cael e</w:t>
      </w:r>
      <w:r w:rsidRPr="009F025E">
        <w:rPr>
          <w:lang w:bidi="cy-GB"/>
        </w:rPr>
        <w:t xml:space="preserve">u datblygu mewn ymgynghoriad â </w:t>
      </w:r>
      <w:hyperlink r:id="rId17" w:history="1">
        <w:r w:rsidR="00ED5B3E" w:rsidRPr="009F025E">
          <w:rPr>
            <w:rStyle w:val="Hyperlink"/>
            <w:lang w:bidi="cy-GB"/>
          </w:rPr>
          <w:t>Safonau Masnach Cenedlaethol (NTS)</w:t>
        </w:r>
      </w:hyperlink>
      <w:r w:rsidRPr="009F025E">
        <w:rPr>
          <w:lang w:bidi="cy-GB"/>
        </w:rPr>
        <w:t xml:space="preserve"> a</w:t>
      </w:r>
      <w:r w:rsidR="00C10CF1">
        <w:rPr>
          <w:lang w:bidi="cy-GB"/>
        </w:rPr>
        <w:t>’</w:t>
      </w:r>
      <w:r w:rsidRPr="009F025E">
        <w:rPr>
          <w:lang w:bidi="cy-GB"/>
        </w:rPr>
        <w:t>r Panel Amaethyddiaeth Cenedlaethol (NAP)</w:t>
      </w:r>
    </w:p>
    <w:p w14:paraId="0CC9D6FB" w14:textId="1C4BD2D9" w:rsidR="007A618E" w:rsidRPr="007F3817" w:rsidRDefault="20739CF6" w:rsidP="007A618E">
      <w:pPr>
        <w:spacing w:after="120"/>
        <w:rPr>
          <w:rFonts w:cs="Arial"/>
        </w:rPr>
      </w:pPr>
      <w:r w:rsidRPr="007F3817">
        <w:rPr>
          <w:lang w:bidi="cy-GB"/>
        </w:rPr>
        <w:t xml:space="preserve">Mae casglu a chyfnewid gwybodaeth, data a chudd-wybodaeth rhwng awdurdodau cymwys, adrannau </w:t>
      </w:r>
      <w:r w:rsidR="009A4D0C">
        <w:rPr>
          <w:lang w:bidi="cy-GB"/>
        </w:rPr>
        <w:t xml:space="preserve">o’r </w:t>
      </w:r>
      <w:r w:rsidRPr="007F3817">
        <w:rPr>
          <w:lang w:bidi="cy-GB"/>
        </w:rPr>
        <w:t xml:space="preserve">llywodraeth ganolog a’r diwydiant, gan gynnwys </w:t>
      </w:r>
      <w:r w:rsidR="00C02D33" w:rsidRPr="00C02D33">
        <w:rPr>
          <w:lang w:bidi="cy-GB"/>
        </w:rPr>
        <w:t>y rheiny sy’n rhan o gynlluniau sicrwydd a gymeradwywyd gan yr ASB</w:t>
      </w:r>
      <w:r w:rsidRPr="007F3817">
        <w:rPr>
          <w:lang w:bidi="cy-GB"/>
        </w:rPr>
        <w:t>yn elfen ganolog o system rheolaethau bwyd a bwyd anifeiliaid effeithiol sydd wedi’</w:t>
      </w:r>
      <w:r w:rsidR="006F3FE0">
        <w:rPr>
          <w:lang w:bidi="cy-GB"/>
        </w:rPr>
        <w:t>i</w:t>
      </w:r>
      <w:r w:rsidRPr="007F3817">
        <w:rPr>
          <w:lang w:bidi="cy-GB"/>
        </w:rPr>
        <w:t xml:space="preserve"> seilio ar risg.</w:t>
      </w:r>
    </w:p>
    <w:p w14:paraId="605DE292" w14:textId="23E4A214" w:rsidR="007A618E" w:rsidRPr="007F3817" w:rsidRDefault="007A618E" w:rsidP="00365A0E">
      <w:pPr>
        <w:spacing w:line="276" w:lineRule="auto"/>
        <w:contextualSpacing/>
        <w:rPr>
          <w:rFonts w:cs="Arial"/>
          <w:spacing w:val="15"/>
        </w:rPr>
      </w:pPr>
      <w:r w:rsidRPr="007F3817">
        <w:rPr>
          <w:lang w:bidi="cy-GB"/>
        </w:rPr>
        <w:t>Disgwylir i awdurdodau lleol sicrhau eu bod yn rhannu gwybodaeth, yn cyfathrebu ac yn cyfnewid cudd-wybodaeth yn effeithiol</w:t>
      </w:r>
      <w:r w:rsidR="00B4324A">
        <w:rPr>
          <w:lang w:bidi="cy-GB"/>
        </w:rPr>
        <w:t>,</w:t>
      </w:r>
      <w:r w:rsidRPr="007F3817">
        <w:rPr>
          <w:lang w:bidi="cy-GB"/>
        </w:rPr>
        <w:t xml:space="preserve"> yn unol â’r </w:t>
      </w:r>
      <w:hyperlink r:id="rId18" w:history="1">
        <w:r w:rsidR="00673A1C" w:rsidRPr="00673A1C">
          <w:rPr>
            <w:rStyle w:val="Hyperlink"/>
            <w:lang w:bidi="cy-GB"/>
          </w:rPr>
          <w:t>Codau Ymarfer Cyfraith Bwyd a Bwyd Anifeiliaid, a’r Canllawiau Ymarfer</w:t>
        </w:r>
      </w:hyperlink>
      <w:r w:rsidR="008C317C" w:rsidRPr="00E667E6">
        <w:t xml:space="preserve">. Ystyrir bod defnydd rhagweithiol o </w:t>
      </w:r>
      <w:r w:rsidR="0041046F" w:rsidRPr="0041046F">
        <w:t>gronfeydd data cenedlaethol, cydnabyddiedig sy’n seiliedig ar gudd-wybodaeth am safonau masnach</w:t>
      </w:r>
      <w:r w:rsidR="008C317C" w:rsidRPr="00E667E6">
        <w:t xml:space="preserve"> (fel </w:t>
      </w:r>
      <w:hyperlink r:id="rId19" w:history="1">
        <w:r w:rsidR="00211500" w:rsidRPr="00211500">
          <w:rPr>
            <w:rStyle w:val="Hyperlink"/>
            <w:lang w:bidi="cy-GB"/>
          </w:rPr>
          <w:t>IDB</w:t>
        </w:r>
      </w:hyperlink>
      <w:r w:rsidRPr="007F3817">
        <w:rPr>
          <w:lang w:bidi="cy-GB"/>
        </w:rPr>
        <w:t xml:space="preserve">) yn allweddol ar gyfer cofnodi a rhannu gwybodaeth. Dylai </w:t>
      </w:r>
      <w:r w:rsidR="00473420">
        <w:rPr>
          <w:lang w:bidi="cy-GB"/>
        </w:rPr>
        <w:t>ALlau</w:t>
      </w:r>
      <w:r w:rsidR="00CE2BE4" w:rsidRPr="00E667E6">
        <w:t xml:space="preserve"> rannu’r holl gudd-wybodaeth maent yn ymwybodol ohoni mewn perthynas ag achosion hysbys o dwyll bwyd </w:t>
      </w:r>
      <w:r w:rsidR="00CE2BE4" w:rsidRPr="00E667E6">
        <w:lastRenderedPageBreak/>
        <w:t>a/neu fwyd anifeiliaid, neu rai a amheuir, gan gynnwys achosion hanesyddol, gyda’r</w:t>
      </w:r>
      <w:r w:rsidRPr="007F3817">
        <w:rPr>
          <w:lang w:bidi="cy-GB"/>
        </w:rPr>
        <w:t xml:space="preserve"> </w:t>
      </w:r>
      <w:hyperlink r:id="rId20" w:history="1">
        <w:r w:rsidR="005C00E4" w:rsidRPr="00DB4711">
          <w:rPr>
            <w:rStyle w:val="Hyperlink"/>
            <w:lang w:bidi="cy-GB"/>
          </w:rPr>
          <w:t>Uned Genedlaethol Troseddau Bwyd (NFCU)</w:t>
        </w:r>
      </w:hyperlink>
      <w:r w:rsidRPr="007F3817">
        <w:rPr>
          <w:lang w:bidi="cy-GB"/>
        </w:rPr>
        <w:t>.</w:t>
      </w:r>
    </w:p>
    <w:p w14:paraId="269EBE09" w14:textId="35262588" w:rsidR="00AD019C" w:rsidRPr="007F3817" w:rsidRDefault="00AD019C" w:rsidP="00E71D70">
      <w:pPr>
        <w:pStyle w:val="Heading1"/>
      </w:pPr>
      <w:bookmarkStart w:id="6" w:name="_Toc194436103"/>
      <w:r w:rsidRPr="007F3817">
        <w:rPr>
          <w:lang w:bidi="cy-GB"/>
        </w:rPr>
        <w:lastRenderedPageBreak/>
        <w:t xml:space="preserve">Blaenoriaethau Cenedlaethol </w:t>
      </w:r>
      <w:r w:rsidR="00025260">
        <w:rPr>
          <w:lang w:bidi="cy-GB"/>
        </w:rPr>
        <w:t xml:space="preserve">ar gyfer </w:t>
      </w:r>
      <w:r w:rsidRPr="007F3817">
        <w:rPr>
          <w:lang w:bidi="cy-GB"/>
        </w:rPr>
        <w:t>2025/26</w:t>
      </w:r>
      <w:bookmarkEnd w:id="6"/>
    </w:p>
    <w:p w14:paraId="047E61D5" w14:textId="4F4D491E" w:rsidR="00426ACC" w:rsidRPr="007F3817" w:rsidRDefault="00426ACC" w:rsidP="00426ACC">
      <w:bookmarkStart w:id="7" w:name="_Hlk90535867"/>
      <w:r w:rsidRPr="007F3817">
        <w:rPr>
          <w:lang w:bidi="cy-GB"/>
        </w:rPr>
        <w:t>Nid yw</w:t>
      </w:r>
      <w:r w:rsidR="00025260">
        <w:rPr>
          <w:lang w:bidi="cy-GB"/>
        </w:rPr>
        <w:t>’</w:t>
      </w:r>
      <w:r w:rsidRPr="007F3817">
        <w:rPr>
          <w:lang w:bidi="cy-GB"/>
        </w:rPr>
        <w:t xml:space="preserve">r blaenoriaethau wedi’u rhestru mewn unrhyw drefn benodol; mae’r rhifau </w:t>
      </w:r>
      <w:bookmarkEnd w:id="7"/>
      <w:r w:rsidRPr="007F3817">
        <w:rPr>
          <w:lang w:bidi="cy-GB"/>
        </w:rPr>
        <w:t>er hwylustod yn unig.</w:t>
      </w:r>
    </w:p>
    <w:p w14:paraId="473078AD" w14:textId="4C4C33A3" w:rsidR="00AD019C" w:rsidRPr="007F3817" w:rsidRDefault="00AD019C" w:rsidP="00960CD5">
      <w:pPr>
        <w:pStyle w:val="PrioritiesHead"/>
      </w:pPr>
      <w:r w:rsidRPr="007F3817">
        <w:rPr>
          <w:lang w:bidi="cy-GB"/>
        </w:rPr>
        <w:t xml:space="preserve">Blaenoriaethau </w:t>
      </w:r>
      <w:r w:rsidR="004A19E7">
        <w:rPr>
          <w:lang w:bidi="cy-GB"/>
        </w:rPr>
        <w:t>o ran b</w:t>
      </w:r>
      <w:r w:rsidRPr="007F3817">
        <w:rPr>
          <w:lang w:bidi="cy-GB"/>
        </w:rPr>
        <w:t xml:space="preserve">wyd </w:t>
      </w:r>
      <w:r w:rsidR="004A19E7">
        <w:rPr>
          <w:lang w:bidi="cy-GB"/>
        </w:rPr>
        <w:t>a</w:t>
      </w:r>
      <w:r w:rsidRPr="007F3817">
        <w:rPr>
          <w:lang w:bidi="cy-GB"/>
        </w:rPr>
        <w:t>nifeiliaid</w:t>
      </w: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C0DCAC" w:themeFill="accent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714"/>
      </w:tblGrid>
      <w:tr w:rsidR="00973030" w:rsidRPr="007F3817" w14:paraId="34E0A10F" w14:textId="77777777" w:rsidTr="41E932BF">
        <w:trPr>
          <w:trHeight w:val="1392"/>
          <w:tblHeader/>
        </w:trPr>
        <w:tc>
          <w:tcPr>
            <w:tcW w:w="9714" w:type="dxa"/>
            <w:shd w:val="clear" w:color="auto" w:fill="C0DCAC" w:themeFill="accent3"/>
            <w:tcMar>
              <w:top w:w="0" w:type="dxa"/>
            </w:tcMar>
          </w:tcPr>
          <w:p w14:paraId="57FDCED5" w14:textId="3409D5C4" w:rsidR="000B0A21" w:rsidRDefault="00973030" w:rsidP="00AB62F0">
            <w:pPr>
              <w:pStyle w:val="priorities"/>
              <w:framePr w:hSpace="0" w:wrap="auto" w:vAnchor="margin" w:hAnchor="text" w:yAlign="inline"/>
              <w:ind w:left="1450" w:hanging="1450"/>
              <w:rPr>
                <w:b/>
                <w:bCs/>
              </w:rPr>
            </w:pPr>
            <w:r w:rsidRPr="007F3817">
              <w:rPr>
                <w:b/>
                <w:lang w:bidi="cy-GB"/>
              </w:rPr>
              <w:t xml:space="preserve">Blaenoriaeth 1: </w:t>
            </w:r>
            <w:bookmarkStart w:id="8" w:name="_Hlk184643561"/>
            <w:r w:rsidRPr="007F3817">
              <w:rPr>
                <w:b/>
                <w:lang w:bidi="cy-GB"/>
              </w:rPr>
              <w:t xml:space="preserve">Gweithgynhyrchwyr </w:t>
            </w:r>
            <w:r w:rsidR="00B20660">
              <w:rPr>
                <w:b/>
                <w:lang w:bidi="cy-GB"/>
              </w:rPr>
              <w:t>b</w:t>
            </w:r>
            <w:r w:rsidRPr="007F3817">
              <w:rPr>
                <w:b/>
                <w:lang w:bidi="cy-GB"/>
              </w:rPr>
              <w:t xml:space="preserve">wyd </w:t>
            </w:r>
            <w:r w:rsidR="00B20660">
              <w:rPr>
                <w:b/>
                <w:lang w:bidi="cy-GB"/>
              </w:rPr>
              <w:t>a</w:t>
            </w:r>
            <w:r w:rsidRPr="007F3817">
              <w:rPr>
                <w:b/>
                <w:lang w:bidi="cy-GB"/>
              </w:rPr>
              <w:t xml:space="preserve">nfieiliaid a/neu </w:t>
            </w:r>
            <w:r w:rsidR="00B20660">
              <w:rPr>
                <w:b/>
                <w:lang w:bidi="cy-GB"/>
              </w:rPr>
              <w:t>g</w:t>
            </w:r>
            <w:r w:rsidRPr="007F3817">
              <w:rPr>
                <w:b/>
                <w:lang w:bidi="cy-GB"/>
              </w:rPr>
              <w:t xml:space="preserve">ynhwysion </w:t>
            </w:r>
            <w:r w:rsidR="00B20660">
              <w:rPr>
                <w:b/>
                <w:lang w:bidi="cy-GB"/>
              </w:rPr>
              <w:t>b</w:t>
            </w:r>
            <w:r w:rsidRPr="007F3817">
              <w:rPr>
                <w:b/>
                <w:lang w:bidi="cy-GB"/>
              </w:rPr>
              <w:t xml:space="preserve">wyd </w:t>
            </w:r>
            <w:r w:rsidR="00B20660">
              <w:rPr>
                <w:b/>
                <w:lang w:bidi="cy-GB"/>
              </w:rPr>
              <w:t>a</w:t>
            </w:r>
            <w:r w:rsidRPr="007F3817">
              <w:rPr>
                <w:b/>
                <w:lang w:bidi="cy-GB"/>
              </w:rPr>
              <w:t xml:space="preserve">nifeiliaid </w:t>
            </w:r>
          </w:p>
          <w:p w14:paraId="3A568A71" w14:textId="77777777" w:rsidR="00711EFB" w:rsidRPr="00615468" w:rsidRDefault="00711EFB" w:rsidP="00AB62F0">
            <w:pPr>
              <w:pStyle w:val="priorities"/>
              <w:framePr w:hSpace="0" w:wrap="auto" w:vAnchor="margin" w:hAnchor="text" w:yAlign="inline"/>
              <w:ind w:left="1450" w:hanging="1450"/>
              <w:rPr>
                <w:b/>
                <w:bCs/>
              </w:rPr>
            </w:pPr>
          </w:p>
          <w:bookmarkEnd w:id="8"/>
          <w:p w14:paraId="5DDD31ED" w14:textId="1D6800DD" w:rsidR="005108F6" w:rsidRDefault="000B0A21" w:rsidP="00031B85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a:  </w:t>
            </w:r>
            <w:r>
              <w:rPr>
                <w:lang w:bidi="cy-GB"/>
              </w:rPr>
              <w:t>HACCP</w:t>
            </w:r>
          </w:p>
          <w:p w14:paraId="74953475" w14:textId="54443B61" w:rsidR="00B75449" w:rsidRPr="00E60442" w:rsidRDefault="00B75449" w:rsidP="00B10DF6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b:  </w:t>
            </w:r>
            <w:r w:rsidR="004260E7">
              <w:rPr>
                <w:bCs/>
                <w:lang w:bidi="cy-GB"/>
              </w:rPr>
              <w:t>Cynhyrchion wedi’u ha</w:t>
            </w:r>
            <w:r>
              <w:rPr>
                <w:lang w:bidi="cy-GB"/>
              </w:rPr>
              <w:t xml:space="preserve">ilweithio, </w:t>
            </w:r>
            <w:r w:rsidR="00422974">
              <w:rPr>
                <w:lang w:bidi="cy-GB"/>
              </w:rPr>
              <w:t xml:space="preserve">cynhyrchion wedi’u </w:t>
            </w:r>
            <w:r>
              <w:rPr>
                <w:lang w:bidi="cy-GB"/>
              </w:rPr>
              <w:t>dychwelyd a rheoli gwastraff</w:t>
            </w:r>
          </w:p>
          <w:p w14:paraId="1B712C3C" w14:textId="080B73EE" w:rsidR="002B5F86" w:rsidRDefault="00B75449" w:rsidP="00D72234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c:  </w:t>
            </w:r>
            <w:r>
              <w:rPr>
                <w:lang w:bidi="cy-GB"/>
              </w:rPr>
              <w:t>Rheolaethau croeshalogi</w:t>
            </w:r>
          </w:p>
          <w:p w14:paraId="39E59356" w14:textId="245DC0FA" w:rsidR="0054386B" w:rsidRPr="007F3817" w:rsidRDefault="00D72234" w:rsidP="00AE05CA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d:  </w:t>
            </w:r>
            <w:r>
              <w:rPr>
                <w:lang w:bidi="cy-GB"/>
              </w:rPr>
              <w:t>Cywirdeb systemau dosio hylif</w:t>
            </w:r>
          </w:p>
          <w:p w14:paraId="59D9CA0F" w14:textId="77777777" w:rsidR="00431165" w:rsidRDefault="00431165" w:rsidP="00AE05CA">
            <w:pPr>
              <w:pStyle w:val="priorities"/>
              <w:framePr w:hSpace="0" w:wrap="auto" w:vAnchor="margin" w:hAnchor="text" w:yAlign="inline"/>
            </w:pPr>
          </w:p>
          <w:p w14:paraId="6D47664B" w14:textId="16E0EC62" w:rsidR="00AC3F42" w:rsidRPr="00AE05CA" w:rsidDel="004C4863" w:rsidRDefault="00F00A60" w:rsidP="00AE05CA">
            <w:pPr>
              <w:pStyle w:val="priorities"/>
              <w:framePr w:hSpace="0" w:wrap="auto" w:vAnchor="margin" w:hAnchor="text" w:yAlign="inline"/>
              <w:ind w:left="1450" w:hanging="1450"/>
              <w:rPr>
                <w:b/>
                <w:bCs/>
              </w:rPr>
            </w:pPr>
            <w:r w:rsidRPr="007F3817">
              <w:rPr>
                <w:b/>
                <w:lang w:bidi="cy-GB"/>
              </w:rPr>
              <w:t>Blaenoriaeth 2:</w:t>
            </w:r>
            <w:r w:rsidRPr="007F3817">
              <w:rPr>
                <w:lang w:bidi="cy-GB"/>
              </w:rPr>
              <w:t xml:space="preserve"> </w:t>
            </w:r>
            <w:r w:rsidRPr="007F3817">
              <w:rPr>
                <w:b/>
                <w:lang w:bidi="cy-GB"/>
              </w:rPr>
              <w:t xml:space="preserve">Dilysu </w:t>
            </w:r>
            <w:r w:rsidR="00B20660">
              <w:rPr>
                <w:b/>
                <w:lang w:bidi="cy-GB"/>
              </w:rPr>
              <w:t>l</w:t>
            </w:r>
            <w:r w:rsidRPr="007F3817">
              <w:rPr>
                <w:b/>
                <w:lang w:bidi="cy-GB"/>
              </w:rPr>
              <w:t>abel</w:t>
            </w:r>
            <w:r w:rsidR="00354525">
              <w:rPr>
                <w:b/>
                <w:lang w:bidi="cy-GB"/>
              </w:rPr>
              <w:t>i</w:t>
            </w:r>
            <w:r w:rsidRPr="007F3817">
              <w:rPr>
                <w:b/>
                <w:lang w:bidi="cy-GB"/>
              </w:rPr>
              <w:t xml:space="preserve"> </w:t>
            </w:r>
          </w:p>
          <w:p w14:paraId="4B5DC378" w14:textId="77777777" w:rsidR="00F00A60" w:rsidRDefault="00F00A60" w:rsidP="00AE05CA">
            <w:pPr>
              <w:pStyle w:val="priorities"/>
              <w:framePr w:hSpace="0" w:wrap="auto" w:vAnchor="margin" w:hAnchor="text" w:yAlign="inline"/>
              <w:rPr>
                <w:b/>
                <w:bCs/>
              </w:rPr>
            </w:pPr>
          </w:p>
          <w:p w14:paraId="6E1A89E5" w14:textId="2A4C4773" w:rsidR="000F5AB5" w:rsidRDefault="000F5AB5" w:rsidP="00EC15D3">
            <w:pPr>
              <w:pStyle w:val="priorities"/>
              <w:framePr w:hSpace="0" w:wrap="auto" w:vAnchor="margin" w:hAnchor="text" w:yAlign="inline"/>
              <w:ind w:left="1450" w:hanging="1450"/>
              <w:rPr>
                <w:b/>
                <w:bCs/>
              </w:rPr>
            </w:pPr>
            <w:r w:rsidRPr="007F3817">
              <w:rPr>
                <w:b/>
                <w:lang w:bidi="cy-GB"/>
              </w:rPr>
              <w:t>Blaenoriaeth 3:</w:t>
            </w:r>
            <w:r w:rsidRPr="007F3817">
              <w:rPr>
                <w:lang w:bidi="cy-GB"/>
              </w:rPr>
              <w:t xml:space="preserve"> </w:t>
            </w:r>
            <w:r w:rsidRPr="007F3817">
              <w:rPr>
                <w:b/>
                <w:lang w:bidi="cy-GB"/>
              </w:rPr>
              <w:t>Bwyd anifeiliaid anwes</w:t>
            </w:r>
          </w:p>
          <w:p w14:paraId="2616CE7C" w14:textId="77777777" w:rsidR="00711EFB" w:rsidRDefault="00711EFB" w:rsidP="00EC15D3">
            <w:pPr>
              <w:pStyle w:val="priorities"/>
              <w:framePr w:hSpace="0" w:wrap="auto" w:vAnchor="margin" w:hAnchor="text" w:yAlign="inline"/>
              <w:ind w:left="1450" w:hanging="1450"/>
            </w:pPr>
          </w:p>
          <w:p w14:paraId="5123EE02" w14:textId="585E3CCA" w:rsidR="00DD5FEC" w:rsidRDefault="00DD5FEC" w:rsidP="00DD5FEC">
            <w:pPr>
              <w:pStyle w:val="priorities"/>
              <w:framePr w:hSpace="0" w:wrap="auto" w:vAnchor="margin" w:hAnchor="text" w:yAlign="inline"/>
              <w:ind w:left="1450" w:hanging="426"/>
            </w:pPr>
            <w:r w:rsidRPr="007F3817">
              <w:rPr>
                <w:b/>
                <w:lang w:bidi="cy-GB"/>
              </w:rPr>
              <w:t xml:space="preserve">a:  </w:t>
            </w:r>
            <w:r w:rsidRPr="007F3817">
              <w:rPr>
                <w:lang w:bidi="cy-GB"/>
              </w:rPr>
              <w:t>Bwyd anifeiliaid anwes amrwd</w:t>
            </w:r>
          </w:p>
          <w:p w14:paraId="69BB956C" w14:textId="143279B8" w:rsidR="00C544F9" w:rsidRDefault="00B11588" w:rsidP="00AE05CA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b:  </w:t>
            </w:r>
            <w:r>
              <w:rPr>
                <w:lang w:bidi="cy-GB"/>
              </w:rPr>
              <w:t>Atchwanegiadau bwyd anifeiliaid anwes</w:t>
            </w:r>
          </w:p>
          <w:p w14:paraId="49DD410C" w14:textId="77777777" w:rsidR="000F71D9" w:rsidRPr="007F3817" w:rsidRDefault="000F71D9" w:rsidP="00392F69">
            <w:pPr>
              <w:pStyle w:val="priorities"/>
              <w:framePr w:hSpace="0" w:wrap="auto" w:vAnchor="margin" w:hAnchor="text" w:yAlign="inline"/>
            </w:pPr>
          </w:p>
          <w:p w14:paraId="5010DF39" w14:textId="086003CF" w:rsidR="000F5AB5" w:rsidRDefault="00973030" w:rsidP="00EC15D3">
            <w:pPr>
              <w:pStyle w:val="priorities"/>
              <w:framePr w:hSpace="0" w:wrap="auto" w:vAnchor="margin" w:hAnchor="text" w:yAlign="inline"/>
              <w:ind w:left="1450" w:hanging="1450"/>
            </w:pPr>
            <w:r w:rsidRPr="007F3817">
              <w:rPr>
                <w:b/>
                <w:lang w:bidi="cy-GB"/>
              </w:rPr>
              <w:t xml:space="preserve">Blaenoriaeth 4:  Casglu </w:t>
            </w:r>
            <w:r w:rsidR="00E418F0">
              <w:rPr>
                <w:b/>
                <w:lang w:bidi="cy-GB"/>
              </w:rPr>
              <w:t>g</w:t>
            </w:r>
            <w:r w:rsidRPr="007F3817">
              <w:rPr>
                <w:b/>
                <w:lang w:bidi="cy-GB"/>
              </w:rPr>
              <w:t xml:space="preserve">wybodaeth am </w:t>
            </w:r>
            <w:r w:rsidR="00E418F0">
              <w:rPr>
                <w:b/>
                <w:lang w:bidi="cy-GB"/>
              </w:rPr>
              <w:t>f</w:t>
            </w:r>
            <w:r w:rsidRPr="007F3817">
              <w:rPr>
                <w:b/>
                <w:lang w:bidi="cy-GB"/>
              </w:rPr>
              <w:t xml:space="preserve">wyd </w:t>
            </w:r>
            <w:r w:rsidR="00E418F0">
              <w:rPr>
                <w:b/>
                <w:lang w:bidi="cy-GB"/>
              </w:rPr>
              <w:t>a</w:t>
            </w:r>
            <w:r w:rsidRPr="007F3817">
              <w:rPr>
                <w:b/>
                <w:lang w:bidi="cy-GB"/>
              </w:rPr>
              <w:t>nifeiliaid wedi</w:t>
            </w:r>
            <w:r w:rsidR="00E418F0">
              <w:rPr>
                <w:b/>
                <w:lang w:bidi="cy-GB"/>
              </w:rPr>
              <w:t>’</w:t>
            </w:r>
            <w:r w:rsidRPr="007F3817">
              <w:rPr>
                <w:b/>
                <w:lang w:bidi="cy-GB"/>
              </w:rPr>
              <w:t xml:space="preserve">i </w:t>
            </w:r>
            <w:r w:rsidR="00E418F0">
              <w:rPr>
                <w:b/>
                <w:lang w:bidi="cy-GB"/>
              </w:rPr>
              <w:t>f</w:t>
            </w:r>
            <w:r w:rsidRPr="007F3817">
              <w:rPr>
                <w:b/>
                <w:lang w:bidi="cy-GB"/>
              </w:rPr>
              <w:t xml:space="preserve">ewnforio </w:t>
            </w:r>
          </w:p>
          <w:p w14:paraId="13CA7418" w14:textId="77777777" w:rsidR="0002795E" w:rsidRDefault="0002795E" w:rsidP="00AE05CA">
            <w:pPr>
              <w:pStyle w:val="priorities"/>
              <w:framePr w:hSpace="0" w:wrap="auto" w:vAnchor="margin" w:hAnchor="text" w:yAlign="inline"/>
            </w:pPr>
          </w:p>
          <w:p w14:paraId="1A8C714F" w14:textId="27CCEA39" w:rsidR="00F00A60" w:rsidRDefault="00F00A60" w:rsidP="00F00A60">
            <w:pPr>
              <w:pStyle w:val="priorities"/>
              <w:framePr w:hSpace="0" w:wrap="auto" w:vAnchor="margin" w:hAnchor="text" w:yAlign="inline"/>
              <w:ind w:left="1450" w:hanging="1450"/>
            </w:pPr>
            <w:r w:rsidRPr="007F3817">
              <w:rPr>
                <w:b/>
                <w:lang w:bidi="cy-GB"/>
              </w:rPr>
              <w:t xml:space="preserve">Blaenoriaeth 5: Ffermydd a </w:t>
            </w:r>
            <w:r w:rsidR="001B7E84">
              <w:rPr>
                <w:b/>
                <w:lang w:bidi="cy-GB"/>
              </w:rPr>
              <w:t>c</w:t>
            </w:r>
            <w:r w:rsidRPr="007F3817">
              <w:rPr>
                <w:b/>
                <w:lang w:bidi="cy-GB"/>
              </w:rPr>
              <w:t xml:space="preserve">hyfleusterau </w:t>
            </w:r>
            <w:r w:rsidR="001B7E84">
              <w:rPr>
                <w:b/>
                <w:lang w:bidi="cy-GB"/>
              </w:rPr>
              <w:t>s</w:t>
            </w:r>
            <w:r w:rsidRPr="007F3817">
              <w:rPr>
                <w:b/>
                <w:lang w:bidi="cy-GB"/>
              </w:rPr>
              <w:t xml:space="preserve">torio </w:t>
            </w:r>
          </w:p>
          <w:p w14:paraId="18E3995A" w14:textId="77777777" w:rsidR="00F00A60" w:rsidRPr="007F3817" w:rsidRDefault="00F00A60" w:rsidP="00F00A60">
            <w:pPr>
              <w:pStyle w:val="priorities"/>
              <w:framePr w:hSpace="0" w:wrap="auto" w:vAnchor="margin" w:hAnchor="text" w:yAlign="inline"/>
              <w:ind w:left="1450" w:hanging="1450"/>
            </w:pPr>
          </w:p>
          <w:p w14:paraId="6E7EC744" w14:textId="77777777" w:rsidR="00F00A60" w:rsidRDefault="00F00A60" w:rsidP="00F00A60">
            <w:pPr>
              <w:pStyle w:val="priorities"/>
              <w:framePr w:hSpace="0" w:wrap="auto" w:vAnchor="margin" w:hAnchor="text" w:yAlign="inline"/>
              <w:ind w:left="1450" w:hanging="426"/>
            </w:pPr>
            <w:r w:rsidRPr="007F3817">
              <w:rPr>
                <w:b/>
                <w:lang w:bidi="cy-GB"/>
              </w:rPr>
              <w:t xml:space="preserve">a:  </w:t>
            </w:r>
            <w:r w:rsidRPr="007F3817">
              <w:rPr>
                <w:lang w:bidi="cy-GB"/>
              </w:rPr>
              <w:t xml:space="preserve">Cofnodion </w:t>
            </w:r>
          </w:p>
          <w:p w14:paraId="10AF770A" w14:textId="468385D2" w:rsidR="00F00A60" w:rsidRPr="007F3817" w:rsidRDefault="00F00A60" w:rsidP="00F00A60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 xml:space="preserve">b:  </w:t>
            </w:r>
            <w:r>
              <w:rPr>
                <w:lang w:bidi="cy-GB"/>
              </w:rPr>
              <w:t>Safle</w:t>
            </w:r>
            <w:r w:rsidR="00745D07">
              <w:rPr>
                <w:lang w:bidi="cy-GB"/>
              </w:rPr>
              <w:t>oedd</w:t>
            </w:r>
            <w:r>
              <w:rPr>
                <w:lang w:bidi="cy-GB"/>
              </w:rPr>
              <w:t xml:space="preserve"> </w:t>
            </w:r>
          </w:p>
          <w:p w14:paraId="36766D83" w14:textId="7B425396" w:rsidR="00F00A60" w:rsidRDefault="00F00A60" w:rsidP="00F00A60">
            <w:pPr>
              <w:pStyle w:val="priorities"/>
              <w:framePr w:hSpace="0" w:wrap="auto" w:vAnchor="margin" w:hAnchor="text" w:yAlign="inline"/>
              <w:ind w:left="1450" w:hanging="426"/>
            </w:pPr>
            <w:r w:rsidRPr="41E932BF">
              <w:rPr>
                <w:b/>
                <w:lang w:bidi="cy-GB"/>
              </w:rPr>
              <w:t>c:</w:t>
            </w:r>
            <w:r w:rsidRPr="41E932BF">
              <w:rPr>
                <w:lang w:bidi="cy-GB"/>
              </w:rPr>
              <w:t xml:space="preserve">  </w:t>
            </w:r>
            <w:r w:rsidR="00661875">
              <w:rPr>
                <w:lang w:bidi="cy-GB"/>
              </w:rPr>
              <w:t>Mannau s</w:t>
            </w:r>
            <w:r w:rsidRPr="41E932BF">
              <w:rPr>
                <w:lang w:bidi="cy-GB"/>
              </w:rPr>
              <w:t>torio</w:t>
            </w:r>
          </w:p>
          <w:p w14:paraId="6430880F" w14:textId="719238E7" w:rsidR="00973030" w:rsidRPr="007F3817" w:rsidRDefault="00F00A60" w:rsidP="00E667E6">
            <w:pPr>
              <w:pStyle w:val="priorities"/>
              <w:framePr w:hSpace="0" w:wrap="auto" w:vAnchor="margin" w:hAnchor="text" w:yAlign="inline"/>
              <w:ind w:left="1450" w:hanging="426"/>
            </w:pPr>
            <w:r>
              <w:rPr>
                <w:b/>
                <w:lang w:bidi="cy-GB"/>
              </w:rPr>
              <w:t>d:</w:t>
            </w:r>
            <w:r>
              <w:rPr>
                <w:lang w:bidi="cy-GB"/>
              </w:rPr>
              <w:t xml:space="preserve">  Gwiriadau rheoli plâu</w:t>
            </w:r>
          </w:p>
        </w:tc>
      </w:tr>
    </w:tbl>
    <w:p w14:paraId="6C985684" w14:textId="45380D14" w:rsidR="00AD019C" w:rsidRPr="007F3817" w:rsidRDefault="00AD019C" w:rsidP="00960CD5">
      <w:pPr>
        <w:pStyle w:val="PrioritiesHead"/>
      </w:pPr>
      <w:r w:rsidRPr="007F3817">
        <w:rPr>
          <w:lang w:bidi="cy-GB"/>
        </w:rPr>
        <w:t xml:space="preserve">Blaenoriaethau </w:t>
      </w:r>
      <w:r w:rsidR="0069413A">
        <w:rPr>
          <w:lang w:bidi="cy-GB"/>
        </w:rPr>
        <w:t xml:space="preserve">o ran </w:t>
      </w:r>
      <w:r w:rsidRPr="007F3817">
        <w:rPr>
          <w:lang w:bidi="cy-GB"/>
        </w:rPr>
        <w:t xml:space="preserve">hylendid bwyd yn ystod </w:t>
      </w:r>
      <w:r w:rsidR="0069413A">
        <w:rPr>
          <w:lang w:bidi="cy-GB"/>
        </w:rPr>
        <w:t xml:space="preserve">y broses </w:t>
      </w:r>
      <w:r w:rsidRPr="007F3817">
        <w:rPr>
          <w:lang w:bidi="cy-GB"/>
        </w:rPr>
        <w:t>cynhyrchu cynradd</w:t>
      </w:r>
    </w:p>
    <w:tbl>
      <w:tblPr>
        <w:tblStyle w:val="TableGrid"/>
        <w:tblpPr w:leftFromText="180" w:rightFromText="180" w:vertAnchor="text" w:horzAnchor="margin" w:tblpY="17"/>
        <w:tblW w:w="0" w:type="auto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shd w:val="clear" w:color="auto" w:fill="C0DCAC" w:themeFill="accent3"/>
        <w:tblCellMar>
          <w:top w:w="113" w:type="dxa"/>
        </w:tblCellMar>
        <w:tblLook w:val="06A0" w:firstRow="1" w:lastRow="0" w:firstColumn="1" w:lastColumn="0" w:noHBand="1" w:noVBand="1"/>
        <w:tblCaption w:val="Table cell"/>
        <w:tblDescription w:val="Added to emphasise the following content in the cell."/>
      </w:tblPr>
      <w:tblGrid>
        <w:gridCol w:w="9714"/>
      </w:tblGrid>
      <w:tr w:rsidR="00973030" w:rsidRPr="007F3817" w14:paraId="41F46805" w14:textId="77777777" w:rsidTr="00973030">
        <w:trPr>
          <w:trHeight w:val="1392"/>
          <w:tblHeader/>
        </w:trPr>
        <w:tc>
          <w:tcPr>
            <w:tcW w:w="9714" w:type="dxa"/>
            <w:shd w:val="clear" w:color="auto" w:fill="C0DCAC" w:themeFill="accent3"/>
            <w:tcMar>
              <w:top w:w="0" w:type="dxa"/>
            </w:tcMar>
          </w:tcPr>
          <w:p w14:paraId="2663139E" w14:textId="7E9717B7" w:rsidR="00601335" w:rsidRPr="007F3817" w:rsidRDefault="00973030" w:rsidP="00EC15D3">
            <w:pPr>
              <w:pStyle w:val="priorities"/>
              <w:framePr w:hSpace="0" w:wrap="auto" w:vAnchor="margin" w:hAnchor="text" w:yAlign="inline"/>
              <w:ind w:left="1450" w:hanging="1418"/>
            </w:pPr>
            <w:r w:rsidRPr="007F3817">
              <w:rPr>
                <w:b/>
                <w:lang w:bidi="cy-GB"/>
              </w:rPr>
              <w:t xml:space="preserve">Blaenoriaeth 6: </w:t>
            </w:r>
            <w:r w:rsidR="007E1A10">
              <w:rPr>
                <w:bCs/>
                <w:lang w:bidi="cy-GB"/>
              </w:rPr>
              <w:t xml:space="preserve">Sicrhau effeithiolrwydd wrth </w:t>
            </w:r>
            <w:r w:rsidR="007E1A10">
              <w:rPr>
                <w:lang w:bidi="cy-GB"/>
              </w:rPr>
              <w:t>n</w:t>
            </w:r>
            <w:r w:rsidRPr="007F3817">
              <w:rPr>
                <w:lang w:bidi="cy-GB"/>
              </w:rPr>
              <w:t>odi, cofrestru ac arolygu busnesau bwyd sy’n cynhyrchu cynnyrch ffres risg uwch ar lefel cynhyrchu cynradd.</w:t>
            </w:r>
          </w:p>
        </w:tc>
      </w:tr>
    </w:tbl>
    <w:p w14:paraId="4C99894C" w14:textId="0A09A484" w:rsidR="00365A0E" w:rsidRPr="007F3817" w:rsidRDefault="00544ED3" w:rsidP="00AD019C">
      <w:pPr>
        <w:rPr>
          <w:rFonts w:cs="Arial"/>
        </w:rPr>
        <w:sectPr w:rsidR="00365A0E" w:rsidRPr="007F3817" w:rsidSect="005C5668">
          <w:headerReference w:type="even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851" w:right="1077" w:bottom="1276" w:left="1077" w:header="709" w:footer="305" w:gutter="0"/>
          <w:cols w:space="708"/>
          <w:docGrid w:linePitch="360"/>
        </w:sectPr>
      </w:pPr>
      <w:r>
        <w:rPr>
          <w:lang w:bidi="cy-GB"/>
        </w:rPr>
        <w:br/>
      </w:r>
      <w:r w:rsidR="00117825" w:rsidRPr="007F3817">
        <w:rPr>
          <w:lang w:bidi="cy-GB"/>
        </w:rPr>
        <w:t>Rhoddir mwy o wybodaeth am bob blaenoriaeth yn yr adrannau isod.</w:t>
      </w:r>
    </w:p>
    <w:p w14:paraId="74E9C3DF" w14:textId="37836C6D" w:rsidR="000F2936" w:rsidRPr="007F3817" w:rsidRDefault="00EC1E69" w:rsidP="000D101B">
      <w:pPr>
        <w:pStyle w:val="Heading2"/>
      </w:pPr>
      <w:bookmarkStart w:id="9" w:name="_Toc194436104"/>
      <w:r w:rsidRPr="00DB4711">
        <w:rPr>
          <w:lang w:bidi="cy-GB"/>
        </w:rPr>
        <w:lastRenderedPageBreak/>
        <w:t xml:space="preserve">Blaenoriaethau </w:t>
      </w:r>
      <w:r w:rsidR="00C72A8F">
        <w:rPr>
          <w:lang w:bidi="cy-GB"/>
        </w:rPr>
        <w:t>o ran b</w:t>
      </w:r>
      <w:r w:rsidRPr="00DB4711">
        <w:rPr>
          <w:lang w:bidi="cy-GB"/>
        </w:rPr>
        <w:t xml:space="preserve">wyd </w:t>
      </w:r>
      <w:r w:rsidR="00C72A8F">
        <w:rPr>
          <w:lang w:bidi="cy-GB"/>
        </w:rPr>
        <w:t>a</w:t>
      </w:r>
      <w:r w:rsidRPr="00DB4711">
        <w:rPr>
          <w:lang w:bidi="cy-GB"/>
        </w:rPr>
        <w:t>nifeiliaid</w:t>
      </w:r>
      <w:bookmarkEnd w:id="9"/>
    </w:p>
    <w:p w14:paraId="0846728D" w14:textId="2D2E3A8C" w:rsidR="00B1627B" w:rsidRPr="007F3817" w:rsidRDefault="00B1627B" w:rsidP="005E6FEB">
      <w:pPr>
        <w:pStyle w:val="Heading3"/>
        <w:rPr>
          <w:strike/>
        </w:rPr>
      </w:pPr>
      <w:bookmarkStart w:id="10" w:name="_Toc194436105"/>
      <w:r w:rsidRPr="007F3817">
        <w:rPr>
          <w:lang w:bidi="cy-GB"/>
        </w:rPr>
        <w:t xml:space="preserve">Blaenoriaeth 1: Gweithgynhyrchwyr </w:t>
      </w:r>
      <w:r w:rsidR="00C72A8F">
        <w:rPr>
          <w:lang w:bidi="cy-GB"/>
        </w:rPr>
        <w:t>b</w:t>
      </w:r>
      <w:r w:rsidRPr="007F3817">
        <w:rPr>
          <w:lang w:bidi="cy-GB"/>
        </w:rPr>
        <w:t xml:space="preserve">wyd </w:t>
      </w:r>
      <w:r w:rsidR="00C72A8F">
        <w:rPr>
          <w:lang w:bidi="cy-GB"/>
        </w:rPr>
        <w:t>a</w:t>
      </w:r>
      <w:r w:rsidRPr="007F3817">
        <w:rPr>
          <w:lang w:bidi="cy-GB"/>
        </w:rPr>
        <w:t xml:space="preserve">nifeiliaid a/neu </w:t>
      </w:r>
      <w:r w:rsidR="00C72A8F">
        <w:rPr>
          <w:lang w:bidi="cy-GB"/>
        </w:rPr>
        <w:t>g</w:t>
      </w:r>
      <w:r w:rsidRPr="007F3817">
        <w:rPr>
          <w:lang w:bidi="cy-GB"/>
        </w:rPr>
        <w:t xml:space="preserve">ynhwysion </w:t>
      </w:r>
      <w:r w:rsidR="00C72A8F">
        <w:rPr>
          <w:lang w:bidi="cy-GB"/>
        </w:rPr>
        <w:t>b</w:t>
      </w:r>
      <w:r w:rsidRPr="007F3817">
        <w:rPr>
          <w:lang w:bidi="cy-GB"/>
        </w:rPr>
        <w:t xml:space="preserve">wyd </w:t>
      </w:r>
      <w:r w:rsidR="00C72A8F">
        <w:rPr>
          <w:lang w:bidi="cy-GB"/>
        </w:rPr>
        <w:t>a</w:t>
      </w:r>
      <w:r w:rsidRPr="007F3817">
        <w:rPr>
          <w:lang w:bidi="cy-GB"/>
        </w:rPr>
        <w:t>nifeiliaid</w:t>
      </w:r>
      <w:bookmarkEnd w:id="10"/>
      <w:r w:rsidRPr="007F3817">
        <w:rPr>
          <w:lang w:bidi="cy-GB"/>
        </w:rPr>
        <w:t xml:space="preserve"> </w:t>
      </w:r>
    </w:p>
    <w:p w14:paraId="0DAD9052" w14:textId="6D6B4C6A" w:rsidR="00B1627B" w:rsidRPr="007F3817" w:rsidRDefault="00883882" w:rsidP="00B1627B">
      <w:pPr>
        <w:spacing w:after="120"/>
        <w:contextualSpacing/>
        <w:rPr>
          <w:rFonts w:cs="Arial"/>
          <w:color w:val="000000" w:themeColor="text1"/>
        </w:rPr>
      </w:pPr>
      <w:r>
        <w:rPr>
          <w:lang w:bidi="cy-GB"/>
        </w:rPr>
        <w:t xml:space="preserve">Mae </w:t>
      </w:r>
      <w:r w:rsidR="00835352">
        <w:rPr>
          <w:lang w:bidi="cy-GB"/>
        </w:rPr>
        <w:t>gweithg</w:t>
      </w:r>
      <w:r>
        <w:rPr>
          <w:lang w:bidi="cy-GB"/>
        </w:rPr>
        <w:t xml:space="preserve">ynhyrchwyr bwyd anifeiliaid yn cynnwys amrywiaeth eang o fusnesau, a all fod yn gweithgynhyrchu cynhwysion bwyd anifeiliaid a/neu fwyd anifeiliaid cyfansawdd. Ystyrir bod y busnesau hyn yn rhai risg uwch o dan Gynllun Sgorio Risg y Cod Ymarfer Cyfraith Bwyd Anifeiliaid. Mae risgiau penodol yn y mathau hyn o safleoedd. </w:t>
      </w:r>
    </w:p>
    <w:p w14:paraId="662D6B3A" w14:textId="3AF0C72D" w:rsidR="00B75449" w:rsidRDefault="00B75449" w:rsidP="00B75449">
      <w:pPr>
        <w:pStyle w:val="Heading4"/>
        <w:rPr>
          <w:sz w:val="28"/>
        </w:rPr>
      </w:pPr>
      <w:r w:rsidRPr="33F0454C">
        <w:rPr>
          <w:sz w:val="28"/>
          <w:lang w:bidi="cy-GB"/>
        </w:rPr>
        <w:t>1a: -</w:t>
      </w:r>
      <w:r w:rsidRPr="33F0454C">
        <w:rPr>
          <w:sz w:val="28"/>
          <w:lang w:bidi="cy-GB"/>
        </w:rPr>
        <w:tab/>
        <w:t>HACCP</w:t>
      </w:r>
    </w:p>
    <w:p w14:paraId="155871DE" w14:textId="123981B1" w:rsidR="00803778" w:rsidRPr="00803778" w:rsidRDefault="00803778" w:rsidP="00803778">
      <w:pPr>
        <w:spacing w:after="120"/>
        <w:contextualSpacing/>
        <w:rPr>
          <w:rFonts w:cs="Arial"/>
          <w:color w:val="000000" w:themeColor="text1"/>
        </w:rPr>
      </w:pPr>
      <w:r w:rsidRPr="00803778">
        <w:rPr>
          <w:lang w:bidi="cy-GB"/>
        </w:rPr>
        <w:t xml:space="preserve">Disgwylir i awdurdodau lleol roi blaenoriaeth i wirio systemau rheoli diogelwch bwyd anifeiliaid, gan gynnwys gweithdrefnau ysgrifenedig parhaol wedi’u seilio ar egwyddorion Dadansoddi Peryglon a Phwyntiau Rheoli Critigol (HACCP). Mae hyn yn cynnwys sicrhau bod gweithredwyr busnesau bwyd anifeiliaid yn deall </w:t>
      </w:r>
      <w:r w:rsidR="006D40D9">
        <w:rPr>
          <w:lang w:bidi="cy-GB"/>
        </w:rPr>
        <w:t xml:space="preserve">y </w:t>
      </w:r>
      <w:r w:rsidRPr="00803778">
        <w:rPr>
          <w:lang w:bidi="cy-GB"/>
        </w:rPr>
        <w:t>gofynion cyfreithiol, yn rhoi eu systemau rheoli diogelwch bwyd anifeiliaid a’u cynlluniau HACCP ar waith, ac yn eu cynnal a</w:t>
      </w:r>
      <w:r w:rsidR="00AE4045">
        <w:rPr>
          <w:lang w:bidi="cy-GB"/>
        </w:rPr>
        <w:t>’</w:t>
      </w:r>
      <w:r w:rsidRPr="00803778">
        <w:rPr>
          <w:lang w:bidi="cy-GB"/>
        </w:rPr>
        <w:t xml:space="preserve">u hadolygu fel y bo’n briodol, gan ystyried natur, maint a graddfa’r busnes. </w:t>
      </w:r>
      <w:bookmarkStart w:id="11" w:name="_Hlk99099542"/>
      <w:r w:rsidRPr="00803778">
        <w:rPr>
          <w:lang w:bidi="cy-GB"/>
        </w:rPr>
        <w:t xml:space="preserve">Lle bo gan fusnes berthynas â </w:t>
      </w:r>
      <w:hyperlink r:id="rId26" w:history="1">
        <w:r w:rsidRPr="00803778">
          <w:rPr>
            <w:rStyle w:val="Hyperlink"/>
            <w:lang w:bidi="cy-GB"/>
          </w:rPr>
          <w:t>phrif awdurdod</w:t>
        </w:r>
      </w:hyperlink>
      <w:r w:rsidRPr="00803778">
        <w:rPr>
          <w:lang w:bidi="cy-GB"/>
        </w:rPr>
        <w:t xml:space="preserve">, rhaid i’r broses gwirio cydymffurfiaeth ystyried unrhyw gyngor a roddwyd gan </w:t>
      </w:r>
      <w:r w:rsidR="00E53E3D">
        <w:rPr>
          <w:lang w:bidi="cy-GB"/>
        </w:rPr>
        <w:t>y p</w:t>
      </w:r>
      <w:r w:rsidRPr="00803778">
        <w:rPr>
          <w:lang w:bidi="cy-GB"/>
        </w:rPr>
        <w:t>rif awdurdod ac unrhyw gynlluniau arolygu gweithredol.</w:t>
      </w:r>
      <w:bookmarkEnd w:id="11"/>
    </w:p>
    <w:p w14:paraId="77778003" w14:textId="77777777" w:rsidR="00B75449" w:rsidRDefault="00B75449" w:rsidP="00B75449">
      <w:pPr>
        <w:spacing w:after="120"/>
        <w:contextualSpacing/>
        <w:rPr>
          <w:rFonts w:cs="Arial"/>
          <w:color w:val="000000" w:themeColor="text1"/>
        </w:rPr>
      </w:pPr>
    </w:p>
    <w:p w14:paraId="2D335DE2" w14:textId="3842A5E0" w:rsidR="0057760D" w:rsidRDefault="001B325C" w:rsidP="0057760D">
      <w:pPr>
        <w:spacing w:after="120"/>
        <w:contextualSpacing/>
        <w:rPr>
          <w:rFonts w:cs="Arial"/>
          <w:color w:val="000000" w:themeColor="text1"/>
        </w:rPr>
      </w:pPr>
      <w:r>
        <w:rPr>
          <w:lang w:bidi="cy-GB"/>
        </w:rPr>
        <w:t>Mae</w:t>
      </w:r>
      <w:r w:rsidR="000E6D0D">
        <w:rPr>
          <w:lang w:bidi="cy-GB"/>
        </w:rPr>
        <w:t>’</w:t>
      </w:r>
      <w:r>
        <w:rPr>
          <w:lang w:bidi="cy-GB"/>
        </w:rPr>
        <w:t>n ofynnol i weithgynhyrchwyr bwyd anifeiliaid sefydlu, gweithredu a chynnal gweithdrefn neu weithdrefnau ysgrifenedig parhaol yn seiliedig ar egwyddorion HACCP.</w:t>
      </w:r>
    </w:p>
    <w:p w14:paraId="094E2588" w14:textId="77777777" w:rsidR="000F29EA" w:rsidRDefault="000F29EA" w:rsidP="0057760D">
      <w:pPr>
        <w:spacing w:after="120"/>
        <w:contextualSpacing/>
        <w:rPr>
          <w:rFonts w:cs="Arial"/>
          <w:color w:val="000000" w:themeColor="text1"/>
        </w:rPr>
      </w:pPr>
    </w:p>
    <w:p w14:paraId="6FDB8E5A" w14:textId="0BA61749" w:rsidR="00D76BFA" w:rsidRDefault="005B374D" w:rsidP="00D76BFA">
      <w:pPr>
        <w:spacing w:after="120"/>
        <w:contextualSpacing/>
        <w:rPr>
          <w:rFonts w:cs="Arial"/>
          <w:color w:val="000000" w:themeColor="text1"/>
        </w:rPr>
      </w:pPr>
      <w:r>
        <w:rPr>
          <w:lang w:bidi="cy-GB"/>
        </w:rPr>
        <w:t>Nododd</w:t>
      </w:r>
      <w:r w:rsidR="0093146B">
        <w:rPr>
          <w:lang w:bidi="cy-GB"/>
        </w:rPr>
        <w:t xml:space="preserve"> yr a</w:t>
      </w:r>
      <w:r w:rsidR="00E959A7">
        <w:rPr>
          <w:lang w:bidi="cy-GB"/>
        </w:rPr>
        <w:t>droddiad arolygu interim â blaenoriaeth a gydlynir yn genedlaethol</w:t>
      </w:r>
      <w:r w:rsidR="0093146B">
        <w:rPr>
          <w:lang w:bidi="cy-GB"/>
        </w:rPr>
        <w:t xml:space="preserve"> ar gyfer</w:t>
      </w:r>
      <w:r w:rsidR="00E959A7">
        <w:rPr>
          <w:lang w:bidi="cy-GB"/>
        </w:rPr>
        <w:t xml:space="preserve"> 2023-25 </w:t>
      </w:r>
      <w:r w:rsidR="0093146B">
        <w:rPr>
          <w:lang w:bidi="cy-GB"/>
        </w:rPr>
        <w:t>ynghylch</w:t>
      </w:r>
      <w:r w:rsidR="00E959A7">
        <w:rPr>
          <w:lang w:bidi="cy-GB"/>
        </w:rPr>
        <w:t xml:space="preserve"> HACCP</w:t>
      </w:r>
      <w:r>
        <w:rPr>
          <w:lang w:bidi="cy-GB"/>
        </w:rPr>
        <w:t xml:space="preserve"> f</w:t>
      </w:r>
      <w:r w:rsidR="00E959A7">
        <w:rPr>
          <w:lang w:bidi="cy-GB"/>
        </w:rPr>
        <w:t xml:space="preserve">od gweithgynhyrchwyr mawr yn fwy tebygol o gydymffurfio. </w:t>
      </w:r>
      <w:r w:rsidR="00B007D3">
        <w:rPr>
          <w:lang w:bidi="cy-GB"/>
        </w:rPr>
        <w:t>Serch hynny, r</w:t>
      </w:r>
      <w:r w:rsidR="00E959A7">
        <w:rPr>
          <w:lang w:bidi="cy-GB"/>
        </w:rPr>
        <w:t>oedd gan weithgynhyrchwyr llai, yn enwedig cynhyrchwyr bwyd anifeiliaid anwes, broblemau fel</w:t>
      </w:r>
      <w:r w:rsidR="004236A9">
        <w:rPr>
          <w:lang w:bidi="cy-GB"/>
        </w:rPr>
        <w:t xml:space="preserve"> y nodir isod</w:t>
      </w:r>
      <w:r w:rsidR="00E959A7">
        <w:rPr>
          <w:lang w:bidi="cy-GB"/>
        </w:rPr>
        <w:t xml:space="preserve">: </w:t>
      </w:r>
    </w:p>
    <w:p w14:paraId="3098B4D8" w14:textId="77777777" w:rsidR="00D76BFA" w:rsidRDefault="00D76BFA" w:rsidP="00D76BFA">
      <w:pPr>
        <w:spacing w:after="120"/>
        <w:contextualSpacing/>
        <w:rPr>
          <w:rFonts w:cs="Arial"/>
          <w:color w:val="000000" w:themeColor="text1"/>
        </w:rPr>
      </w:pPr>
    </w:p>
    <w:p w14:paraId="63FB949C" w14:textId="5C7DE888" w:rsidR="00D76BFA" w:rsidRPr="00D76BFA" w:rsidRDefault="004236A9" w:rsidP="006A7F55">
      <w:pPr>
        <w:pStyle w:val="ListParagraph"/>
        <w:numPr>
          <w:ilvl w:val="0"/>
          <w:numId w:val="82"/>
        </w:numPr>
        <w:contextualSpacing/>
        <w:rPr>
          <w:rFonts w:cs="Arial"/>
        </w:rPr>
      </w:pPr>
      <w:r>
        <w:rPr>
          <w:lang w:bidi="cy-GB"/>
        </w:rPr>
        <w:t>r</w:t>
      </w:r>
      <w:r w:rsidR="00D76BFA" w:rsidRPr="00D76BFA">
        <w:rPr>
          <w:lang w:bidi="cy-GB"/>
        </w:rPr>
        <w:t>oedd cynlluniau HACCP/rheoli risg weithiau</w:t>
      </w:r>
      <w:r>
        <w:rPr>
          <w:lang w:bidi="cy-GB"/>
        </w:rPr>
        <w:t>’</w:t>
      </w:r>
      <w:r w:rsidR="00D76BFA" w:rsidRPr="00D76BFA">
        <w:rPr>
          <w:lang w:bidi="cy-GB"/>
        </w:rPr>
        <w:t>n absennol neu</w:t>
      </w:r>
      <w:r>
        <w:rPr>
          <w:lang w:bidi="cy-GB"/>
        </w:rPr>
        <w:t>’</w:t>
      </w:r>
      <w:r w:rsidR="00D76BFA" w:rsidRPr="00D76BFA">
        <w:rPr>
          <w:lang w:bidi="cy-GB"/>
        </w:rPr>
        <w:t xml:space="preserve">n annigonol </w:t>
      </w:r>
    </w:p>
    <w:p w14:paraId="45811E48" w14:textId="413CF219" w:rsidR="00D76BFA" w:rsidRPr="00D76BFA" w:rsidRDefault="004236A9" w:rsidP="006A7F55">
      <w:pPr>
        <w:pStyle w:val="ListParagraph"/>
        <w:numPr>
          <w:ilvl w:val="0"/>
          <w:numId w:val="82"/>
        </w:numPr>
        <w:contextualSpacing/>
        <w:rPr>
          <w:rFonts w:cs="Arial"/>
        </w:rPr>
      </w:pPr>
      <w:r>
        <w:rPr>
          <w:lang w:bidi="cy-GB"/>
        </w:rPr>
        <w:t>n</w:t>
      </w:r>
      <w:r w:rsidR="00D76BFA" w:rsidRPr="00D76BFA">
        <w:rPr>
          <w:lang w:bidi="cy-GB"/>
        </w:rPr>
        <w:t xml:space="preserve">id oedd yr holl </w:t>
      </w:r>
      <w:r>
        <w:rPr>
          <w:lang w:bidi="cy-GB"/>
        </w:rPr>
        <w:t>‘</w:t>
      </w:r>
      <w:r w:rsidR="00D76BFA" w:rsidRPr="00D76BFA">
        <w:rPr>
          <w:lang w:bidi="cy-GB"/>
        </w:rPr>
        <w:t>Ragofynion i HACCP</w:t>
      </w:r>
      <w:r>
        <w:rPr>
          <w:lang w:bidi="cy-GB"/>
        </w:rPr>
        <w:t>’</w:t>
      </w:r>
      <w:r w:rsidR="00D76BFA" w:rsidRPr="00D76BFA">
        <w:rPr>
          <w:lang w:bidi="cy-GB"/>
        </w:rPr>
        <w:t xml:space="preserve"> yn cael eu nodi bob amser </w:t>
      </w:r>
    </w:p>
    <w:p w14:paraId="0573826E" w14:textId="5425C504" w:rsidR="00D76BFA" w:rsidRPr="00D76BFA" w:rsidRDefault="004236A9" w:rsidP="006A7F55">
      <w:pPr>
        <w:pStyle w:val="ListParagraph"/>
        <w:numPr>
          <w:ilvl w:val="0"/>
          <w:numId w:val="82"/>
        </w:numPr>
        <w:contextualSpacing/>
        <w:rPr>
          <w:rFonts w:cs="Arial"/>
        </w:rPr>
      </w:pPr>
      <w:r>
        <w:rPr>
          <w:lang w:bidi="cy-GB"/>
        </w:rPr>
        <w:t>n</w:t>
      </w:r>
      <w:r w:rsidR="00D76BFA" w:rsidRPr="00D76BFA">
        <w:rPr>
          <w:lang w:bidi="cy-GB"/>
        </w:rPr>
        <w:t xml:space="preserve">id oedd </w:t>
      </w:r>
      <w:r>
        <w:rPr>
          <w:lang w:bidi="cy-GB"/>
        </w:rPr>
        <w:t>p</w:t>
      </w:r>
      <w:r w:rsidR="00D76BFA" w:rsidRPr="00D76BFA">
        <w:rPr>
          <w:lang w:bidi="cy-GB"/>
        </w:rPr>
        <w:t xml:space="preserve">eryglon </w:t>
      </w:r>
      <w:r>
        <w:rPr>
          <w:lang w:bidi="cy-GB"/>
        </w:rPr>
        <w:t>p</w:t>
      </w:r>
      <w:r w:rsidR="00D76BFA" w:rsidRPr="00D76BFA">
        <w:rPr>
          <w:lang w:bidi="cy-GB"/>
        </w:rPr>
        <w:t xml:space="preserve">erthnasol yn cael eu nodi bob amser </w:t>
      </w:r>
    </w:p>
    <w:p w14:paraId="3B5F7A5F" w14:textId="32152EA6" w:rsidR="00D76BFA" w:rsidRPr="00D76BFA" w:rsidRDefault="005F7BF0" w:rsidP="006A7F55">
      <w:pPr>
        <w:pStyle w:val="ListParagraph"/>
        <w:numPr>
          <w:ilvl w:val="0"/>
          <w:numId w:val="82"/>
        </w:numPr>
        <w:contextualSpacing/>
        <w:rPr>
          <w:rFonts w:cs="Arial"/>
        </w:rPr>
      </w:pPr>
      <w:r>
        <w:rPr>
          <w:lang w:bidi="cy-GB"/>
        </w:rPr>
        <w:t>canfuwyd diffygion</w:t>
      </w:r>
      <w:r w:rsidR="005A64FB">
        <w:rPr>
          <w:lang w:bidi="cy-GB"/>
        </w:rPr>
        <w:t xml:space="preserve"> yn </w:t>
      </w:r>
      <w:r w:rsidR="003C600F">
        <w:rPr>
          <w:lang w:bidi="cy-GB"/>
        </w:rPr>
        <w:t xml:space="preserve">y </w:t>
      </w:r>
      <w:r w:rsidR="005A64FB">
        <w:rPr>
          <w:lang w:bidi="cy-GB"/>
        </w:rPr>
        <w:t>rheolaethau a monitro HACCP</w:t>
      </w:r>
    </w:p>
    <w:p w14:paraId="1D6A5EFA" w14:textId="7140A4FE" w:rsidR="00B75449" w:rsidRPr="00134E75" w:rsidRDefault="003C600F" w:rsidP="00134E75">
      <w:pPr>
        <w:pStyle w:val="ListParagraph"/>
        <w:numPr>
          <w:ilvl w:val="0"/>
          <w:numId w:val="82"/>
        </w:numPr>
        <w:contextualSpacing/>
        <w:rPr>
          <w:sz w:val="28"/>
        </w:rPr>
      </w:pPr>
      <w:r>
        <w:rPr>
          <w:lang w:bidi="cy-GB"/>
        </w:rPr>
        <w:t>n</w:t>
      </w:r>
      <w:r w:rsidR="00D76BFA" w:rsidRPr="00D76BFA">
        <w:rPr>
          <w:lang w:bidi="cy-GB"/>
        </w:rPr>
        <w:t>id oedd y staff yn ymwybodol o risgiau a pheryglon</w:t>
      </w:r>
      <w:r w:rsidR="00E622C1">
        <w:rPr>
          <w:lang w:bidi="cy-GB"/>
        </w:rPr>
        <w:t>,</w:t>
      </w:r>
      <w:r w:rsidR="00D76BFA" w:rsidRPr="00D76BFA">
        <w:rPr>
          <w:lang w:bidi="cy-GB"/>
        </w:rPr>
        <w:t xml:space="preserve"> a</w:t>
      </w:r>
      <w:r w:rsidR="00E622C1">
        <w:rPr>
          <w:lang w:bidi="cy-GB"/>
        </w:rPr>
        <w:t>’r</w:t>
      </w:r>
      <w:r w:rsidR="00D76BFA" w:rsidRPr="00D76BFA">
        <w:rPr>
          <w:lang w:bidi="cy-GB"/>
        </w:rPr>
        <w:t xml:space="preserve"> prosesau i reoli</w:t>
      </w:r>
      <w:r w:rsidR="00E622C1">
        <w:rPr>
          <w:lang w:bidi="cy-GB"/>
        </w:rPr>
        <w:t>’</w:t>
      </w:r>
      <w:r w:rsidR="00D76BFA" w:rsidRPr="00D76BFA">
        <w:rPr>
          <w:lang w:bidi="cy-GB"/>
        </w:rPr>
        <w:t>r rhain</w:t>
      </w:r>
    </w:p>
    <w:p w14:paraId="0F5F3D55" w14:textId="2B6EA784" w:rsidR="00D65DDA" w:rsidRDefault="49A098CC" w:rsidP="00134E75">
      <w:pPr>
        <w:pStyle w:val="Heading4"/>
      </w:pPr>
      <w:r w:rsidRPr="33F0454C">
        <w:rPr>
          <w:sz w:val="28"/>
          <w:lang w:bidi="cy-GB"/>
        </w:rPr>
        <w:t>1b: -</w:t>
      </w:r>
      <w:r w:rsidRPr="33F0454C">
        <w:rPr>
          <w:sz w:val="28"/>
          <w:lang w:bidi="cy-GB"/>
        </w:rPr>
        <w:tab/>
      </w:r>
      <w:r w:rsidR="00422974">
        <w:rPr>
          <w:sz w:val="28"/>
          <w:lang w:bidi="cy-GB"/>
        </w:rPr>
        <w:t>Cynhyrchion wedi’u ha</w:t>
      </w:r>
      <w:r w:rsidRPr="33F0454C">
        <w:rPr>
          <w:sz w:val="28"/>
          <w:lang w:bidi="cy-GB"/>
        </w:rPr>
        <w:t xml:space="preserve">ilweithio, </w:t>
      </w:r>
      <w:r w:rsidR="00422974">
        <w:rPr>
          <w:sz w:val="28"/>
          <w:lang w:bidi="cy-GB"/>
        </w:rPr>
        <w:t xml:space="preserve">cynhyrchion wedi’u </w:t>
      </w:r>
      <w:r w:rsidR="00F665F1">
        <w:rPr>
          <w:sz w:val="28"/>
          <w:lang w:bidi="cy-GB"/>
        </w:rPr>
        <w:t>d</w:t>
      </w:r>
      <w:r w:rsidRPr="33F0454C">
        <w:rPr>
          <w:sz w:val="28"/>
          <w:lang w:bidi="cy-GB"/>
        </w:rPr>
        <w:t xml:space="preserve">ychwelyd a </w:t>
      </w:r>
      <w:r w:rsidR="00422974">
        <w:rPr>
          <w:sz w:val="28"/>
          <w:lang w:bidi="cy-GB"/>
        </w:rPr>
        <w:t>r</w:t>
      </w:r>
      <w:r w:rsidRPr="33F0454C">
        <w:rPr>
          <w:sz w:val="28"/>
          <w:lang w:bidi="cy-GB"/>
        </w:rPr>
        <w:t xml:space="preserve">heoli </w:t>
      </w:r>
      <w:r w:rsidR="00422974">
        <w:rPr>
          <w:sz w:val="28"/>
          <w:lang w:bidi="cy-GB"/>
        </w:rPr>
        <w:t>g</w:t>
      </w:r>
      <w:r w:rsidRPr="33F0454C">
        <w:rPr>
          <w:sz w:val="28"/>
          <w:lang w:bidi="cy-GB"/>
        </w:rPr>
        <w:t>wastraff</w:t>
      </w:r>
    </w:p>
    <w:p w14:paraId="68D115F0" w14:textId="0BA9A594" w:rsidR="00D37056" w:rsidRDefault="00773C3B">
      <w:pPr>
        <w:rPr>
          <w:rFonts w:cs="Arial"/>
          <w:color w:val="000000" w:themeColor="text1"/>
        </w:rPr>
      </w:pPr>
      <w:r w:rsidRPr="00AB62F0">
        <w:rPr>
          <w:lang w:bidi="cy-GB"/>
        </w:rPr>
        <w:t xml:space="preserve">Yn gyffredinol, </w:t>
      </w:r>
      <w:r w:rsidR="00F665F1">
        <w:rPr>
          <w:lang w:bidi="cy-GB"/>
        </w:rPr>
        <w:t>bwyd anifeiliaid na chafodd ei werthu yw</w:t>
      </w:r>
      <w:r w:rsidRPr="00AB62F0">
        <w:rPr>
          <w:lang w:bidi="cy-GB"/>
        </w:rPr>
        <w:t xml:space="preserve"> </w:t>
      </w:r>
      <w:r w:rsidR="00F665F1">
        <w:rPr>
          <w:b/>
          <w:bCs/>
          <w:lang w:bidi="cy-GB"/>
        </w:rPr>
        <w:t>cynhyrchion wedi’u h</w:t>
      </w:r>
      <w:r w:rsidRPr="00AB62F0">
        <w:rPr>
          <w:b/>
          <w:lang w:bidi="cy-GB"/>
        </w:rPr>
        <w:t>ailweith</w:t>
      </w:r>
      <w:r w:rsidR="00F665F1">
        <w:rPr>
          <w:b/>
          <w:lang w:bidi="cy-GB"/>
        </w:rPr>
        <w:t>io</w:t>
      </w:r>
      <w:r w:rsidR="00305372">
        <w:rPr>
          <w:lang w:bidi="cy-GB"/>
        </w:rPr>
        <w:t>.</w:t>
      </w:r>
      <w:r w:rsidRPr="00AB62F0">
        <w:rPr>
          <w:lang w:bidi="cy-GB"/>
        </w:rPr>
        <w:t xml:space="preserve"> </w:t>
      </w:r>
      <w:r w:rsidR="0020177B">
        <w:rPr>
          <w:lang w:bidi="cy-GB"/>
        </w:rPr>
        <w:t>E</w:t>
      </w:r>
      <w:r w:rsidRPr="00AB62F0">
        <w:rPr>
          <w:lang w:bidi="cy-GB"/>
        </w:rPr>
        <w:t xml:space="preserve">fallai </w:t>
      </w:r>
      <w:r w:rsidR="00032FE8">
        <w:rPr>
          <w:lang w:bidi="cy-GB"/>
        </w:rPr>
        <w:t xml:space="preserve">na fydd y bwyd anifeiliaid wedi’i werthu </w:t>
      </w:r>
      <w:r w:rsidRPr="00AB62F0">
        <w:rPr>
          <w:lang w:bidi="cy-GB"/>
        </w:rPr>
        <w:t xml:space="preserve">am reswm ansawdd, ond </w:t>
      </w:r>
      <w:r w:rsidR="00533452">
        <w:rPr>
          <w:lang w:bidi="cy-GB"/>
        </w:rPr>
        <w:t>er hynny mae’n</w:t>
      </w:r>
      <w:r w:rsidRPr="00AB62F0">
        <w:rPr>
          <w:lang w:bidi="cy-GB"/>
        </w:rPr>
        <w:t xml:space="preserve"> dal yn dderbyniol i</w:t>
      </w:r>
      <w:r w:rsidR="00486113">
        <w:rPr>
          <w:lang w:bidi="cy-GB"/>
        </w:rPr>
        <w:t>’</w:t>
      </w:r>
      <w:r w:rsidRPr="00AB62F0">
        <w:rPr>
          <w:lang w:bidi="cy-GB"/>
        </w:rPr>
        <w:t xml:space="preserve">w ailddefnyddio fel cynhwysyn bwyd anifeiliaid. Mae angen rheoli </w:t>
      </w:r>
      <w:r w:rsidR="00B401ED">
        <w:rPr>
          <w:lang w:bidi="cy-GB"/>
        </w:rPr>
        <w:t>cynhyrchion wedi’u hailweithio</w:t>
      </w:r>
      <w:r w:rsidRPr="00AB62F0">
        <w:rPr>
          <w:lang w:bidi="cy-GB"/>
        </w:rPr>
        <w:t xml:space="preserve"> yn briodol mewn busnesau bwyd anifeiliaid er mwyn sicrhau y cynhelir </w:t>
      </w:r>
      <w:r w:rsidRPr="00AB62F0">
        <w:rPr>
          <w:b/>
          <w:lang w:bidi="cy-GB"/>
        </w:rPr>
        <w:t>olrheiniadwyedd</w:t>
      </w:r>
      <w:r w:rsidRPr="00AB62F0">
        <w:rPr>
          <w:lang w:bidi="cy-GB"/>
        </w:rPr>
        <w:t xml:space="preserve"> a </w:t>
      </w:r>
      <w:r w:rsidRPr="00AB62F0">
        <w:rPr>
          <w:b/>
          <w:lang w:bidi="cy-GB"/>
        </w:rPr>
        <w:t>diogelwch bwyd anifeiliaid</w:t>
      </w:r>
      <w:r w:rsidRPr="00AB62F0">
        <w:rPr>
          <w:lang w:bidi="cy-GB"/>
        </w:rPr>
        <w:t xml:space="preserve">. Mewn rhai </w:t>
      </w:r>
      <w:r w:rsidRPr="00AB62F0">
        <w:rPr>
          <w:lang w:bidi="cy-GB"/>
        </w:rPr>
        <w:lastRenderedPageBreak/>
        <w:t xml:space="preserve">melinau </w:t>
      </w:r>
      <w:r w:rsidR="00BB589E">
        <w:rPr>
          <w:lang w:bidi="cy-GB"/>
        </w:rPr>
        <w:t>bwyd anifeiliaid</w:t>
      </w:r>
      <w:r w:rsidRPr="00AB62F0">
        <w:rPr>
          <w:lang w:bidi="cy-GB"/>
        </w:rPr>
        <w:t xml:space="preserve">, caiff cynhyrchion sydd wedi’u hailweithio </w:t>
      </w:r>
      <w:r w:rsidR="00472DB5">
        <w:rPr>
          <w:lang w:bidi="cy-GB"/>
        </w:rPr>
        <w:t xml:space="preserve">eu </w:t>
      </w:r>
      <w:r w:rsidR="00430C6C">
        <w:rPr>
          <w:lang w:bidi="cy-GB"/>
        </w:rPr>
        <w:t xml:space="preserve">cynhyrchu </w:t>
      </w:r>
      <w:r w:rsidRPr="00AB62F0">
        <w:rPr>
          <w:lang w:bidi="cy-GB"/>
        </w:rPr>
        <w:t xml:space="preserve">trwy </w:t>
      </w:r>
      <w:r w:rsidRPr="00AB62F0">
        <w:rPr>
          <w:b/>
          <w:lang w:bidi="cy-GB"/>
        </w:rPr>
        <w:t>brosesau rhidyllu</w:t>
      </w:r>
      <w:r w:rsidRPr="00AB62F0">
        <w:rPr>
          <w:lang w:bidi="cy-GB"/>
        </w:rPr>
        <w:t xml:space="preserve"> neu </w:t>
      </w:r>
      <w:r w:rsidRPr="00AB62F0">
        <w:rPr>
          <w:b/>
          <w:lang w:bidi="cy-GB"/>
        </w:rPr>
        <w:t>rediadau diwedd pecynnu</w:t>
      </w:r>
      <w:r w:rsidRPr="00AB62F0">
        <w:rPr>
          <w:lang w:bidi="cy-GB"/>
        </w:rPr>
        <w:t>. Gan mai</w:t>
      </w:r>
      <w:r w:rsidR="00945654">
        <w:rPr>
          <w:lang w:bidi="cy-GB"/>
        </w:rPr>
        <w:t>’</w:t>
      </w:r>
      <w:r w:rsidRPr="00AB62F0">
        <w:rPr>
          <w:lang w:bidi="cy-GB"/>
        </w:rPr>
        <w:t>r rhan o</w:t>
      </w:r>
      <w:r w:rsidR="00945654">
        <w:rPr>
          <w:lang w:bidi="cy-GB"/>
        </w:rPr>
        <w:t>’</w:t>
      </w:r>
      <w:r w:rsidRPr="00AB62F0">
        <w:rPr>
          <w:lang w:bidi="cy-GB"/>
        </w:rPr>
        <w:t>r swp nad yw</w:t>
      </w:r>
      <w:r w:rsidR="00945654">
        <w:rPr>
          <w:lang w:bidi="cy-GB"/>
        </w:rPr>
        <w:t>’</w:t>
      </w:r>
      <w:r w:rsidRPr="00AB62F0">
        <w:rPr>
          <w:lang w:bidi="cy-GB"/>
        </w:rPr>
        <w:t>n cael ei defnyddio neu</w:t>
      </w:r>
      <w:r w:rsidR="00955F28">
        <w:rPr>
          <w:lang w:bidi="cy-GB"/>
        </w:rPr>
        <w:t xml:space="preserve"> sy’</w:t>
      </w:r>
      <w:r w:rsidRPr="00AB62F0">
        <w:rPr>
          <w:lang w:bidi="cy-GB"/>
        </w:rPr>
        <w:t>n ganlyniad i ddigwyddiad eithriadol yw</w:t>
      </w:r>
      <w:r w:rsidR="00955F28">
        <w:rPr>
          <w:lang w:bidi="cy-GB"/>
        </w:rPr>
        <w:t>’</w:t>
      </w:r>
      <w:r w:rsidRPr="00AB62F0">
        <w:rPr>
          <w:lang w:bidi="cy-GB"/>
        </w:rPr>
        <w:t>r cynhyrchion wedi’u hailweithio fel arfer, maent yn gallu cael eu hanwybyddu a</w:t>
      </w:r>
      <w:r w:rsidR="00955F28">
        <w:rPr>
          <w:lang w:bidi="cy-GB"/>
        </w:rPr>
        <w:t>’</w:t>
      </w:r>
      <w:r w:rsidRPr="00AB62F0">
        <w:rPr>
          <w:lang w:bidi="cy-GB"/>
        </w:rPr>
        <w:t>u rheoli</w:t>
      </w:r>
      <w:r w:rsidR="00D80099">
        <w:rPr>
          <w:lang w:bidi="cy-GB"/>
        </w:rPr>
        <w:t>’</w:t>
      </w:r>
      <w:r w:rsidRPr="00AB62F0">
        <w:rPr>
          <w:lang w:bidi="cy-GB"/>
        </w:rPr>
        <w:t>n wael, er enghraifft, trwy gael eu rhoi mewn cynwysyddion storio heb eu labelu. Gan fod ganddynt werth maethol a masnachol o hyd, mae busnesau bwyd anifeiliaid yn amharod i gael gwared arnynt, a hawdd deall hynny.</w:t>
      </w:r>
    </w:p>
    <w:p w14:paraId="477982CF" w14:textId="5317F9C5" w:rsidR="004C4B19" w:rsidRDefault="00D13124">
      <w:pPr>
        <w:rPr>
          <w:rFonts w:cs="Arial"/>
          <w:color w:val="000000" w:themeColor="text1"/>
        </w:rPr>
      </w:pPr>
      <w:r w:rsidRPr="00D13124">
        <w:rPr>
          <w:lang w:bidi="cy-GB"/>
        </w:rPr>
        <w:t>Wrth gynnal arolygiadau mewn safleoedd gweithredwyr busnesau bwyd anifeiliaid, dylid chwilio</w:t>
      </w:r>
      <w:r>
        <w:rPr>
          <w:lang w:bidi="cy-GB"/>
        </w:rPr>
        <w:t xml:space="preserve"> </w:t>
      </w:r>
      <w:bookmarkStart w:id="12" w:name="_Hlk184725923"/>
      <w:r w:rsidR="00D9651C" w:rsidRPr="3ADD960D">
        <w:rPr>
          <w:lang w:bidi="cy-GB"/>
        </w:rPr>
        <w:t>am weithdrefnau wedi</w:t>
      </w:r>
      <w:r w:rsidR="00DF05CB">
        <w:rPr>
          <w:lang w:bidi="cy-GB"/>
        </w:rPr>
        <w:t>’</w:t>
      </w:r>
      <w:r w:rsidR="00D9651C" w:rsidRPr="3ADD960D">
        <w:rPr>
          <w:lang w:bidi="cy-GB"/>
        </w:rPr>
        <w:t>u dogfennu, cofnodion wedi</w:t>
      </w:r>
      <w:r w:rsidR="008436CD">
        <w:rPr>
          <w:lang w:bidi="cy-GB"/>
        </w:rPr>
        <w:t>’</w:t>
      </w:r>
      <w:r w:rsidR="00D9651C" w:rsidRPr="3ADD960D">
        <w:rPr>
          <w:lang w:bidi="cy-GB"/>
        </w:rPr>
        <w:t xml:space="preserve">u dogfennu a thystiolaeth o drin priodol neu amhriodol yn ymwneud </w:t>
      </w:r>
      <w:r w:rsidR="008436CD">
        <w:rPr>
          <w:lang w:bidi="cy-GB"/>
        </w:rPr>
        <w:t>â chynhyrchion wedi’u</w:t>
      </w:r>
      <w:r w:rsidR="00D9651C" w:rsidRPr="3ADD960D">
        <w:rPr>
          <w:lang w:bidi="cy-GB"/>
        </w:rPr>
        <w:t xml:space="preserve"> </w:t>
      </w:r>
      <w:r w:rsidR="008436CD">
        <w:rPr>
          <w:lang w:bidi="cy-GB"/>
        </w:rPr>
        <w:t>h</w:t>
      </w:r>
      <w:r w:rsidR="00D9651C" w:rsidRPr="3ADD960D">
        <w:rPr>
          <w:lang w:bidi="cy-GB"/>
        </w:rPr>
        <w:t xml:space="preserve">ailweithio, </w:t>
      </w:r>
      <w:r w:rsidR="008436CD">
        <w:rPr>
          <w:lang w:bidi="cy-GB"/>
        </w:rPr>
        <w:t xml:space="preserve">cynhyrchion wedi’u </w:t>
      </w:r>
      <w:r w:rsidR="00D9651C" w:rsidRPr="3ADD960D">
        <w:rPr>
          <w:lang w:bidi="cy-GB"/>
        </w:rPr>
        <w:t>dychwel</w:t>
      </w:r>
      <w:r w:rsidR="008436CD">
        <w:rPr>
          <w:lang w:bidi="cy-GB"/>
        </w:rPr>
        <w:t>yd</w:t>
      </w:r>
      <w:r w:rsidR="00D9651C" w:rsidRPr="3ADD960D">
        <w:rPr>
          <w:lang w:bidi="cy-GB"/>
        </w:rPr>
        <w:t xml:space="preserve"> a deunyddiau gwastraff. Dylai astudiaethau HACCP ystyried pa reolaethau sydd eu hangen ar gyfer trin yn ddiogel</w:t>
      </w:r>
      <w:r w:rsidR="001F7E80">
        <w:rPr>
          <w:lang w:bidi="cy-GB"/>
        </w:rPr>
        <w:t>,</w:t>
      </w:r>
      <w:r w:rsidR="00D9651C" w:rsidRPr="3ADD960D">
        <w:rPr>
          <w:lang w:bidi="cy-GB"/>
        </w:rPr>
        <w:t xml:space="preserve"> a dylid dangos bod y rheolaethau hyn yn effeithiol yn y safle. </w:t>
      </w:r>
    </w:p>
    <w:bookmarkEnd w:id="12"/>
    <w:p w14:paraId="0FC36610" w14:textId="0348F308" w:rsidR="00307461" w:rsidRDefault="001F7E80">
      <w:pPr>
        <w:rPr>
          <w:rFonts w:cs="Arial"/>
          <w:color w:val="000000" w:themeColor="text1"/>
        </w:rPr>
      </w:pPr>
      <w:r>
        <w:rPr>
          <w:lang w:bidi="cy-GB"/>
        </w:rPr>
        <w:t>B</w:t>
      </w:r>
      <w:r w:rsidR="004C4B19" w:rsidRPr="00AB62F0">
        <w:rPr>
          <w:lang w:bidi="cy-GB"/>
        </w:rPr>
        <w:t>wyd anifeiliaid a anfonwyd i</w:t>
      </w:r>
      <w:r>
        <w:rPr>
          <w:lang w:bidi="cy-GB"/>
        </w:rPr>
        <w:t>’</w:t>
      </w:r>
      <w:r w:rsidR="004C4B19" w:rsidRPr="00AB62F0">
        <w:rPr>
          <w:lang w:bidi="cy-GB"/>
        </w:rPr>
        <w:t xml:space="preserve">r gadwyn gyflenwi neu at y defnyddiwr terfynol, ond nad </w:t>
      </w:r>
      <w:r w:rsidR="00F70B11">
        <w:rPr>
          <w:lang w:bidi="cy-GB"/>
        </w:rPr>
        <w:t>oedd</w:t>
      </w:r>
      <w:r w:rsidR="004C4B19" w:rsidRPr="00AB62F0">
        <w:rPr>
          <w:lang w:bidi="cy-GB"/>
        </w:rPr>
        <w:t xml:space="preserve"> yn addas i</w:t>
      </w:r>
      <w:r w:rsidR="00F70B11">
        <w:rPr>
          <w:lang w:bidi="cy-GB"/>
        </w:rPr>
        <w:t>’</w:t>
      </w:r>
      <w:r w:rsidR="004C4B19" w:rsidRPr="00AB62F0">
        <w:rPr>
          <w:lang w:bidi="cy-GB"/>
        </w:rPr>
        <w:t>w d</w:t>
      </w:r>
      <w:r w:rsidR="00F70B11">
        <w:rPr>
          <w:lang w:bidi="cy-GB"/>
        </w:rPr>
        <w:t>d</w:t>
      </w:r>
      <w:r w:rsidR="004C4B19" w:rsidRPr="00AB62F0">
        <w:rPr>
          <w:lang w:bidi="cy-GB"/>
        </w:rPr>
        <w:t>efnyddio am ryw reswm</w:t>
      </w:r>
      <w:r w:rsidR="00F70B11">
        <w:rPr>
          <w:lang w:bidi="cy-GB"/>
        </w:rPr>
        <w:t xml:space="preserve">, yw </w:t>
      </w:r>
      <w:r w:rsidR="00F70B11">
        <w:rPr>
          <w:b/>
          <w:bCs/>
          <w:lang w:bidi="cy-GB"/>
        </w:rPr>
        <w:t>cynhyrchion wedi’u dychwelyd</w:t>
      </w:r>
      <w:r w:rsidR="004C4B19" w:rsidRPr="00AB62F0">
        <w:rPr>
          <w:lang w:bidi="cy-GB"/>
        </w:rPr>
        <w:t xml:space="preserve">. Gall hyn fod oherwydd gwallau gweinyddol, materion </w:t>
      </w:r>
      <w:r w:rsidR="007F7481">
        <w:rPr>
          <w:lang w:bidi="cy-GB"/>
        </w:rPr>
        <w:t xml:space="preserve">o ran </w:t>
      </w:r>
      <w:r w:rsidR="004C4B19" w:rsidRPr="00AB62F0">
        <w:rPr>
          <w:lang w:bidi="cy-GB"/>
        </w:rPr>
        <w:t>ansawdd</w:t>
      </w:r>
      <w:r w:rsidR="00F600D3">
        <w:rPr>
          <w:lang w:bidi="cy-GB"/>
        </w:rPr>
        <w:t>,</w:t>
      </w:r>
      <w:r w:rsidR="004C4B19" w:rsidRPr="00AB62F0">
        <w:rPr>
          <w:lang w:bidi="cy-GB"/>
        </w:rPr>
        <w:t xml:space="preserve"> neu </w:t>
      </w:r>
      <w:r w:rsidR="00F600D3">
        <w:rPr>
          <w:lang w:bidi="cy-GB"/>
        </w:rPr>
        <w:t>oherwydd problem o ran</w:t>
      </w:r>
      <w:r w:rsidR="004C4B19" w:rsidRPr="00AB62F0">
        <w:rPr>
          <w:lang w:bidi="cy-GB"/>
        </w:rPr>
        <w:t xml:space="preserve"> diogelwch bwyd anifeiliaid. Gall </w:t>
      </w:r>
      <w:r w:rsidR="00F600D3">
        <w:rPr>
          <w:lang w:bidi="cy-GB"/>
        </w:rPr>
        <w:t xml:space="preserve">cynhyrchion wedi’u </w:t>
      </w:r>
      <w:r w:rsidR="004C4B19" w:rsidRPr="00AB62F0">
        <w:rPr>
          <w:lang w:bidi="cy-GB"/>
        </w:rPr>
        <w:t>dychwel</w:t>
      </w:r>
      <w:r w:rsidR="00F600D3">
        <w:rPr>
          <w:lang w:bidi="cy-GB"/>
        </w:rPr>
        <w:t>yd</w:t>
      </w:r>
      <w:r w:rsidR="004C4B19" w:rsidRPr="00AB62F0">
        <w:rPr>
          <w:lang w:bidi="cy-GB"/>
        </w:rPr>
        <w:t xml:space="preserve"> fod ar ffurf cynnyrch wedi’i becynnu neu mewn swmp. Efallai y byddai’r cynnyrch a ddychwelir yn ddiogel i</w:t>
      </w:r>
      <w:r w:rsidR="00501F85">
        <w:rPr>
          <w:lang w:bidi="cy-GB"/>
        </w:rPr>
        <w:t>’</w:t>
      </w:r>
      <w:r w:rsidR="004C4B19" w:rsidRPr="00AB62F0">
        <w:rPr>
          <w:lang w:bidi="cy-GB"/>
        </w:rPr>
        <w:t>w ailddefnyddio fel bwyd anifeiliaid i gwsmer arall neu fel cynhwysyn bwyd anifeiliaid, neu efallai ddim. Mae</w:t>
      </w:r>
      <w:r w:rsidR="00EF380A">
        <w:rPr>
          <w:lang w:bidi="cy-GB"/>
        </w:rPr>
        <w:t>’</w:t>
      </w:r>
      <w:r w:rsidR="004C4B19" w:rsidRPr="00AB62F0">
        <w:rPr>
          <w:lang w:bidi="cy-GB"/>
        </w:rPr>
        <w:t>n debygol y bydd angen gwaredu rhai cynhyrchion a ddychwelir, tra bydd angen ailbrosesu eraill. Weithiau gall cynnyrch/cynhyrchion a ddychwelir fod yn addas i</w:t>
      </w:r>
      <w:r w:rsidR="00901A2E">
        <w:rPr>
          <w:lang w:bidi="cy-GB"/>
        </w:rPr>
        <w:t>’</w:t>
      </w:r>
      <w:r w:rsidR="004C4B19" w:rsidRPr="00AB62F0">
        <w:rPr>
          <w:lang w:bidi="cy-GB"/>
        </w:rPr>
        <w:t>w hailweithio.</w:t>
      </w:r>
    </w:p>
    <w:p w14:paraId="30F6337A" w14:textId="4DC938DE" w:rsidR="00882BFA" w:rsidRDefault="004C634F" w:rsidP="00796999">
      <w:pPr>
        <w:rPr>
          <w:rFonts w:cs="Arial"/>
          <w:color w:val="000000" w:themeColor="text1"/>
        </w:rPr>
      </w:pPr>
      <w:r w:rsidRPr="00076840">
        <w:rPr>
          <w:b/>
          <w:lang w:bidi="cy-GB"/>
        </w:rPr>
        <w:t>Dylid rheoli</w:t>
      </w:r>
      <w:r w:rsidR="00F656FC">
        <w:rPr>
          <w:b/>
          <w:lang w:bidi="cy-GB"/>
        </w:rPr>
        <w:t>’</w:t>
      </w:r>
      <w:r w:rsidRPr="00076840">
        <w:rPr>
          <w:b/>
          <w:lang w:bidi="cy-GB"/>
        </w:rPr>
        <w:t>r holl fwyd anifeiliaid a ddychwelir yn ddiogel</w:t>
      </w:r>
      <w:r w:rsidRPr="00076840">
        <w:rPr>
          <w:lang w:bidi="cy-GB"/>
        </w:rPr>
        <w:t xml:space="preserve">. Dylai arolygiadau mewn </w:t>
      </w:r>
      <w:r w:rsidR="00573675">
        <w:rPr>
          <w:lang w:bidi="cy-GB"/>
        </w:rPr>
        <w:t xml:space="preserve">safleoedd </w:t>
      </w:r>
      <w:r w:rsidRPr="00076840">
        <w:rPr>
          <w:lang w:bidi="cy-GB"/>
        </w:rPr>
        <w:t>gweithredwyr busnes</w:t>
      </w:r>
      <w:r w:rsidR="00573675">
        <w:rPr>
          <w:lang w:bidi="cy-GB"/>
        </w:rPr>
        <w:t>au</w:t>
      </w:r>
      <w:r w:rsidRPr="00076840">
        <w:rPr>
          <w:lang w:bidi="cy-GB"/>
        </w:rPr>
        <w:t xml:space="preserve"> bwyd anifeiliaid ganolbwyntio ar weithdrefnau wedi’u dogfennu, asesiadau risg a thystiolaeth o wneud penderfyniadau priodol</w:t>
      </w:r>
      <w:r w:rsidR="0070709D">
        <w:rPr>
          <w:lang w:bidi="cy-GB"/>
        </w:rPr>
        <w:t>,</w:t>
      </w:r>
      <w:r w:rsidRPr="00076840">
        <w:rPr>
          <w:lang w:bidi="cy-GB"/>
        </w:rPr>
        <w:t xml:space="preserve"> e</w:t>
      </w:r>
      <w:r w:rsidR="0070709D">
        <w:rPr>
          <w:lang w:bidi="cy-GB"/>
        </w:rPr>
        <w:t>r enghraifft</w:t>
      </w:r>
      <w:r w:rsidRPr="00076840">
        <w:rPr>
          <w:lang w:bidi="cy-GB"/>
        </w:rPr>
        <w:t xml:space="preserve"> asesiadau risg wedi</w:t>
      </w:r>
      <w:r w:rsidR="0070709D">
        <w:rPr>
          <w:lang w:bidi="cy-GB"/>
        </w:rPr>
        <w:t>’</w:t>
      </w:r>
      <w:r w:rsidRPr="00076840">
        <w:rPr>
          <w:lang w:bidi="cy-GB"/>
        </w:rPr>
        <w:t>u dogfennu a wneir gan staff sydd wedi</w:t>
      </w:r>
      <w:r w:rsidR="0070709D">
        <w:rPr>
          <w:lang w:bidi="cy-GB"/>
        </w:rPr>
        <w:t>’</w:t>
      </w:r>
      <w:r w:rsidRPr="00076840">
        <w:rPr>
          <w:lang w:bidi="cy-GB"/>
        </w:rPr>
        <w:t>u hyfforddi</w:t>
      </w:r>
      <w:r w:rsidR="0070709D">
        <w:rPr>
          <w:lang w:bidi="cy-GB"/>
        </w:rPr>
        <w:t>’</w:t>
      </w:r>
      <w:r w:rsidRPr="00076840">
        <w:rPr>
          <w:lang w:bidi="cy-GB"/>
        </w:rPr>
        <w:t xml:space="preserve">n briodol. </w:t>
      </w:r>
    </w:p>
    <w:p w14:paraId="0F5E0C28" w14:textId="5F2D77FF" w:rsidR="001D23C0" w:rsidRDefault="00CA519C" w:rsidP="00796999">
      <w:pPr>
        <w:rPr>
          <w:rFonts w:cs="Arial"/>
          <w:color w:val="000000" w:themeColor="text1"/>
        </w:rPr>
      </w:pPr>
      <w:r>
        <w:rPr>
          <w:lang w:bidi="cy-GB"/>
        </w:rPr>
        <w:t>Mewn melinau bwyd anifeiliaid mawr, mae</w:t>
      </w:r>
      <w:r w:rsidR="0070709D">
        <w:rPr>
          <w:lang w:bidi="cy-GB"/>
        </w:rPr>
        <w:t>’</w:t>
      </w:r>
      <w:r>
        <w:rPr>
          <w:lang w:bidi="cy-GB"/>
        </w:rPr>
        <w:t>n bosib y bydd angen storio cynhyrchion sy’n cael eu dychwelyd mewn swmp yn y pwll derbyn, a gallai hynny halogi llinellau prosesu. Bydd y sefyllfa ym mhob busnes bwyd anifeiliaid ac ar gyfer pob cynnyrch sy’n cael ei ddychwelyd yn wahanol.</w:t>
      </w:r>
    </w:p>
    <w:p w14:paraId="47A105AC" w14:textId="27066892" w:rsidR="00E065FF" w:rsidRDefault="00E408AD">
      <w:pPr>
        <w:rPr>
          <w:rFonts w:cs="Arial"/>
          <w:color w:val="000000" w:themeColor="text1"/>
        </w:rPr>
      </w:pPr>
      <w:r w:rsidRPr="00076840">
        <w:rPr>
          <w:lang w:bidi="cy-GB"/>
        </w:rPr>
        <w:t xml:space="preserve">Dylid ynysu </w:t>
      </w:r>
      <w:r w:rsidRPr="00076840">
        <w:rPr>
          <w:b/>
          <w:lang w:bidi="cy-GB"/>
        </w:rPr>
        <w:t>gwastraff*</w:t>
      </w:r>
      <w:r w:rsidRPr="00076840">
        <w:rPr>
          <w:lang w:bidi="cy-GB"/>
        </w:rPr>
        <w:t xml:space="preserve"> a deunyddiau nad ydynt yn addas i fod yn fwyd anifeiliaid, eu nodi a</w:t>
      </w:r>
      <w:r w:rsidR="001E63AA">
        <w:rPr>
          <w:lang w:bidi="cy-GB"/>
        </w:rPr>
        <w:t>’</w:t>
      </w:r>
      <w:r w:rsidRPr="00076840">
        <w:rPr>
          <w:lang w:bidi="cy-GB"/>
        </w:rPr>
        <w:t>u storio mewn modd i sicrhau nad ydynt yn halogi bwyd anifeiliaid.</w:t>
      </w:r>
    </w:p>
    <w:p w14:paraId="1B6A56B4" w14:textId="7305DD84" w:rsidR="00E065FF" w:rsidRDefault="00ED2A3A">
      <w:pPr>
        <w:rPr>
          <w:rFonts w:cs="Arial"/>
          <w:color w:val="000000" w:themeColor="text1"/>
        </w:rPr>
      </w:pPr>
      <w:r>
        <w:rPr>
          <w:lang w:bidi="cy-GB"/>
        </w:rPr>
        <w:t>Gall peth deunydd nad yw</w:t>
      </w:r>
      <w:r w:rsidR="0035431A">
        <w:rPr>
          <w:lang w:bidi="cy-GB"/>
        </w:rPr>
        <w:t>’</w:t>
      </w:r>
      <w:r>
        <w:rPr>
          <w:lang w:bidi="cy-GB"/>
        </w:rPr>
        <w:t>n addas i</w:t>
      </w:r>
      <w:r w:rsidR="0035431A">
        <w:rPr>
          <w:lang w:bidi="cy-GB"/>
        </w:rPr>
        <w:t>’</w:t>
      </w:r>
      <w:r>
        <w:rPr>
          <w:lang w:bidi="cy-GB"/>
        </w:rPr>
        <w:t xml:space="preserve">w ddefnyddio fel bwyd anifeiliaid gael ei gyfeirio at </w:t>
      </w:r>
      <w:r w:rsidR="00112A9A">
        <w:rPr>
          <w:lang w:bidi="cy-GB"/>
        </w:rPr>
        <w:t xml:space="preserve">safle </w:t>
      </w:r>
      <w:r w:rsidR="00583DC0">
        <w:rPr>
          <w:lang w:bidi="cy-GB"/>
        </w:rPr>
        <w:t xml:space="preserve">er mwyn </w:t>
      </w:r>
      <w:r w:rsidR="00112A9A">
        <w:rPr>
          <w:lang w:bidi="cy-GB"/>
        </w:rPr>
        <w:t>c</w:t>
      </w:r>
      <w:r>
        <w:rPr>
          <w:lang w:bidi="cy-GB"/>
        </w:rPr>
        <w:t xml:space="preserve">ynhyrchu ynni, er enghraifft, </w:t>
      </w:r>
      <w:r>
        <w:rPr>
          <w:b/>
          <w:lang w:bidi="cy-GB"/>
        </w:rPr>
        <w:t xml:space="preserve">biomas. </w:t>
      </w:r>
      <w:r>
        <w:rPr>
          <w:lang w:bidi="cy-GB"/>
        </w:rPr>
        <w:t>Yn aml, ni ellir gwahaniaethu rhwng y deunyddiau hyn a bwyd anifeiliaid, felly mae</w:t>
      </w:r>
      <w:r w:rsidR="00583DC0">
        <w:rPr>
          <w:lang w:bidi="cy-GB"/>
        </w:rPr>
        <w:t>’</w:t>
      </w:r>
      <w:r>
        <w:rPr>
          <w:lang w:bidi="cy-GB"/>
        </w:rPr>
        <w:t xml:space="preserve">n hanfodol eu bod yn cael eu </w:t>
      </w:r>
      <w:r w:rsidR="00D13124">
        <w:rPr>
          <w:lang w:bidi="cy-GB"/>
        </w:rPr>
        <w:t>henwi’n</w:t>
      </w:r>
      <w:r>
        <w:rPr>
          <w:lang w:bidi="cy-GB"/>
        </w:rPr>
        <w:t xml:space="preserve"> briodol.</w:t>
      </w:r>
    </w:p>
    <w:p w14:paraId="4AB2F384" w14:textId="04F4B226" w:rsidR="33F0454C" w:rsidRDefault="00AB24C9" w:rsidP="00134E75">
      <w:pPr>
        <w:rPr>
          <w:rFonts w:cs="Arial"/>
          <w:color w:val="000000" w:themeColor="text1"/>
        </w:rPr>
      </w:pPr>
      <w:r>
        <w:rPr>
          <w:lang w:bidi="cy-GB"/>
        </w:rPr>
        <w:t>Gall gwastraff hefyd ddod yn ffynhonnell bwyd a lloches i gnofilod, felly bydd sicrhau bod arferion da ar waith yn cael effaith ar ddiogelwch bwyd anifeiliaid. Dylid gorchuddio gwastraff bwytadwy i atal denu adar a chnofilod i</w:t>
      </w:r>
      <w:r w:rsidR="00F7525F">
        <w:rPr>
          <w:lang w:bidi="cy-GB"/>
        </w:rPr>
        <w:t>’</w:t>
      </w:r>
      <w:r>
        <w:rPr>
          <w:lang w:bidi="cy-GB"/>
        </w:rPr>
        <w:t xml:space="preserve">r safle. </w:t>
      </w:r>
    </w:p>
    <w:p w14:paraId="53512AC1" w14:textId="7148BC8B" w:rsidR="001974C2" w:rsidRPr="0036543F" w:rsidRDefault="001974C2" w:rsidP="00134E75">
      <w:pPr>
        <w:rPr>
          <w:sz w:val="20"/>
          <w:szCs w:val="20"/>
        </w:rPr>
      </w:pPr>
      <w:r>
        <w:rPr>
          <w:lang w:bidi="cy-GB"/>
        </w:rPr>
        <w:lastRenderedPageBreak/>
        <w:t xml:space="preserve">* </w:t>
      </w:r>
      <w:r w:rsidRPr="0036543F">
        <w:rPr>
          <w:sz w:val="20"/>
          <w:lang w:bidi="cy-GB"/>
        </w:rPr>
        <w:t xml:space="preserve">Er y ceir diffiniadau o wastraff yn y gyfraith, mae </w:t>
      </w:r>
      <w:r w:rsidR="00896AFF">
        <w:rPr>
          <w:sz w:val="20"/>
          <w:lang w:bidi="cy-GB"/>
        </w:rPr>
        <w:t>‘</w:t>
      </w:r>
      <w:r w:rsidRPr="0036543F">
        <w:rPr>
          <w:sz w:val="20"/>
          <w:lang w:bidi="cy-GB"/>
        </w:rPr>
        <w:t>gwastraff</w:t>
      </w:r>
      <w:r w:rsidR="00896AFF">
        <w:rPr>
          <w:sz w:val="20"/>
          <w:lang w:bidi="cy-GB"/>
        </w:rPr>
        <w:t>’</w:t>
      </w:r>
      <w:r w:rsidRPr="0036543F">
        <w:rPr>
          <w:sz w:val="20"/>
          <w:lang w:bidi="cy-GB"/>
        </w:rPr>
        <w:t xml:space="preserve"> hefyd yn derm a ddefnyddir yn gyffredin gan fusnesau i gyfeirio at unrhyw beth nad yw</w:t>
      </w:r>
      <w:r w:rsidR="00896AFF">
        <w:rPr>
          <w:sz w:val="20"/>
          <w:lang w:bidi="cy-GB"/>
        </w:rPr>
        <w:t>’</w:t>
      </w:r>
      <w:r w:rsidRPr="0036543F">
        <w:rPr>
          <w:sz w:val="20"/>
          <w:lang w:bidi="cy-GB"/>
        </w:rPr>
        <w:t>n brif gynnyrch iddynt.</w:t>
      </w:r>
    </w:p>
    <w:p w14:paraId="6EC4E6F4" w14:textId="7CD4D6DC" w:rsidR="005A4A2A" w:rsidRDefault="5DE19CF6" w:rsidP="00134E75">
      <w:pPr>
        <w:pStyle w:val="Heading4"/>
        <w:rPr>
          <w:rFonts w:eastAsiaTheme="minorHAnsi"/>
          <w:shd w:val="clear" w:color="auto" w:fill="FFFFFF"/>
          <w:lang w:eastAsia="en-US"/>
        </w:rPr>
      </w:pPr>
      <w:bookmarkStart w:id="13" w:name="_Hlk184731570"/>
      <w:bookmarkStart w:id="14" w:name="_Hlk184731587"/>
      <w:r w:rsidRPr="5205DF64">
        <w:rPr>
          <w:sz w:val="28"/>
          <w:lang w:bidi="cy-GB"/>
        </w:rPr>
        <w:t>1c: -</w:t>
      </w:r>
      <w:r w:rsidRPr="5205DF64">
        <w:rPr>
          <w:sz w:val="28"/>
          <w:lang w:bidi="cy-GB"/>
        </w:rPr>
        <w:tab/>
        <w:t xml:space="preserve">Rheolaethau croeshalogi </w:t>
      </w:r>
      <w:bookmarkStart w:id="15" w:name="_Hlk35414103"/>
      <w:bookmarkEnd w:id="13"/>
      <w:bookmarkEnd w:id="14"/>
    </w:p>
    <w:p w14:paraId="0FE090DA" w14:textId="0E761B75" w:rsidR="00C90184" w:rsidRDefault="00C90184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Ystyr croeshalogi yw</w:t>
      </w:r>
      <w:r w:rsidR="006B5DE3">
        <w:rPr>
          <w:rStyle w:val="CommentReference"/>
          <w:sz w:val="24"/>
          <w:lang w:bidi="cy-GB"/>
        </w:rPr>
        <w:t xml:space="preserve"> </w:t>
      </w:r>
      <w:r>
        <w:rPr>
          <w:rStyle w:val="CommentReference"/>
          <w:sz w:val="24"/>
          <w:lang w:bidi="cy-GB"/>
        </w:rPr>
        <w:t xml:space="preserve">pan fydd </w:t>
      </w:r>
      <w:r w:rsidR="003D3D5D">
        <w:rPr>
          <w:rStyle w:val="CommentReference"/>
          <w:sz w:val="24"/>
          <w:lang w:bidi="cy-GB"/>
        </w:rPr>
        <w:t>u</w:t>
      </w:r>
      <w:r>
        <w:rPr>
          <w:rStyle w:val="CommentReference"/>
          <w:sz w:val="24"/>
          <w:lang w:bidi="cy-GB"/>
        </w:rPr>
        <w:t xml:space="preserve">n bwyd anifeiliaid yn halogi’r llall, a hynny’n anfwriadol. </w:t>
      </w:r>
    </w:p>
    <w:p w14:paraId="2FEE4542" w14:textId="77777777" w:rsidR="007210E8" w:rsidRDefault="007210E8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</w:p>
    <w:p w14:paraId="0E53B0A3" w14:textId="51A661D2" w:rsidR="006A4841" w:rsidRDefault="00706D56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Mae</w:t>
      </w:r>
      <w:r w:rsidR="003D3D5D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>r risgiau</w:t>
      </w:r>
      <w:r w:rsidR="003D3D5D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 xml:space="preserve">n wahanol </w:t>
      </w:r>
      <w:r w:rsidR="008A1D64">
        <w:rPr>
          <w:rStyle w:val="CommentReference"/>
          <w:sz w:val="24"/>
          <w:lang w:bidi="cy-GB"/>
        </w:rPr>
        <w:t>i b</w:t>
      </w:r>
      <w:r>
        <w:rPr>
          <w:rStyle w:val="CommentReference"/>
          <w:sz w:val="24"/>
          <w:lang w:bidi="cy-GB"/>
        </w:rPr>
        <w:t>ob gw</w:t>
      </w:r>
      <w:r w:rsidR="001E3425">
        <w:rPr>
          <w:rStyle w:val="CommentReference"/>
          <w:sz w:val="24"/>
          <w:lang w:bidi="cy-GB"/>
        </w:rPr>
        <w:t>eithgynhyrchwr</w:t>
      </w:r>
      <w:r>
        <w:rPr>
          <w:rStyle w:val="CommentReference"/>
          <w:sz w:val="24"/>
          <w:lang w:bidi="cy-GB"/>
        </w:rPr>
        <w:t xml:space="preserve"> bwyd anifeiliaid. Dylai</w:t>
      </w:r>
      <w:r w:rsidR="003D3D5D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>r cynllun HACCP nodi</w:t>
      </w:r>
      <w:r w:rsidR="001A123B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 xml:space="preserve">r risgiau croeshalogi ac amlinellu eu rheolaethau. </w:t>
      </w:r>
    </w:p>
    <w:p w14:paraId="7F138B76" w14:textId="77777777" w:rsidR="006A4841" w:rsidRDefault="006A4841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</w:p>
    <w:p w14:paraId="5F6F53CC" w14:textId="5ED03412" w:rsidR="005E7D7B" w:rsidRDefault="00775269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 w:rsidRPr="00775269">
        <w:rPr>
          <w:rStyle w:val="CommentReference"/>
          <w:sz w:val="24"/>
          <w:lang w:bidi="cy-GB"/>
        </w:rPr>
        <w:t>Dylai arolygiadau o weithredwyr busnes</w:t>
      </w:r>
      <w:r w:rsidR="00124323">
        <w:rPr>
          <w:rStyle w:val="CommentReference"/>
          <w:sz w:val="24"/>
          <w:lang w:bidi="cy-GB"/>
        </w:rPr>
        <w:t>au</w:t>
      </w:r>
      <w:r w:rsidRPr="00775269">
        <w:rPr>
          <w:rStyle w:val="CommentReference"/>
          <w:sz w:val="24"/>
          <w:lang w:bidi="cy-GB"/>
        </w:rPr>
        <w:t xml:space="preserve"> bwyd anifeiliaid ganolbwyntio ar ddilysu</w:t>
      </w:r>
      <w:r w:rsidR="00124323">
        <w:rPr>
          <w:rStyle w:val="CommentReference"/>
          <w:sz w:val="24"/>
          <w:lang w:bidi="cy-GB"/>
        </w:rPr>
        <w:t>’</w:t>
      </w:r>
      <w:r w:rsidRPr="00775269">
        <w:rPr>
          <w:rStyle w:val="CommentReference"/>
          <w:sz w:val="24"/>
          <w:lang w:bidi="cy-GB"/>
        </w:rPr>
        <w:t>r rheolaethau HACCP sy</w:t>
      </w:r>
      <w:r w:rsidR="008741F0">
        <w:rPr>
          <w:rStyle w:val="CommentReference"/>
          <w:sz w:val="24"/>
          <w:lang w:bidi="cy-GB"/>
        </w:rPr>
        <w:t>’</w:t>
      </w:r>
      <w:r w:rsidRPr="00775269">
        <w:rPr>
          <w:rStyle w:val="CommentReference"/>
          <w:sz w:val="24"/>
          <w:lang w:bidi="cy-GB"/>
        </w:rPr>
        <w:t>n ymwneud â chroeshalogi.</w:t>
      </w:r>
    </w:p>
    <w:p w14:paraId="6F252096" w14:textId="77777777" w:rsidR="00CA6131" w:rsidRDefault="00CA6131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</w:p>
    <w:p w14:paraId="4821DB71" w14:textId="3C71E8D2" w:rsidR="00315CE3" w:rsidRDefault="002A3427" w:rsidP="005643FA">
      <w:p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Dylid ystyried:</w:t>
      </w:r>
    </w:p>
    <w:p w14:paraId="13B71881" w14:textId="373FD30B" w:rsidR="00315CE3" w:rsidRDefault="008741F0" w:rsidP="003E49E3">
      <w:pPr>
        <w:pStyle w:val="ListParagraph"/>
        <w:numPr>
          <w:ilvl w:val="0"/>
          <w:numId w:val="73"/>
        </w:numPr>
        <w:shd w:val="clear" w:color="auto" w:fill="FFFFFF"/>
        <w:spacing w:line="276" w:lineRule="auto"/>
        <w:contextualSpacing/>
        <w:rPr>
          <w:rStyle w:val="CommentReference"/>
          <w:color w:val="auto"/>
          <w:sz w:val="24"/>
          <w:szCs w:val="24"/>
        </w:rPr>
      </w:pPr>
      <w:r>
        <w:rPr>
          <w:rStyle w:val="CommentReference"/>
          <w:sz w:val="24"/>
          <w:lang w:bidi="cy-GB"/>
        </w:rPr>
        <w:t>g</w:t>
      </w:r>
      <w:r w:rsidR="00306C1F">
        <w:rPr>
          <w:rStyle w:val="CommentReference"/>
          <w:sz w:val="24"/>
          <w:lang w:bidi="cy-GB"/>
        </w:rPr>
        <w:t xml:space="preserve">wahanu bwyd </w:t>
      </w:r>
      <w:r w:rsidR="002A2634">
        <w:rPr>
          <w:rStyle w:val="CommentReference"/>
          <w:sz w:val="24"/>
          <w:lang w:bidi="cy-GB"/>
        </w:rPr>
        <w:t xml:space="preserve">anifeiliaid </w:t>
      </w:r>
      <w:r w:rsidR="00306C1F">
        <w:rPr>
          <w:rStyle w:val="CommentReference"/>
          <w:sz w:val="24"/>
          <w:lang w:bidi="cy-GB"/>
        </w:rPr>
        <w:t>cyfansawdd oddi wrth gynhwysion bwyd anifeiliaid</w:t>
      </w:r>
    </w:p>
    <w:p w14:paraId="657D9538" w14:textId="0484C2CC" w:rsidR="00F4216E" w:rsidRDefault="002A2634" w:rsidP="003E49E3">
      <w:pPr>
        <w:pStyle w:val="ListParagraph"/>
        <w:numPr>
          <w:ilvl w:val="0"/>
          <w:numId w:val="73"/>
        </w:num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g</w:t>
      </w:r>
      <w:r w:rsidR="00306C1F">
        <w:rPr>
          <w:rStyle w:val="CommentReference"/>
          <w:sz w:val="24"/>
          <w:lang w:bidi="cy-GB"/>
        </w:rPr>
        <w:t xml:space="preserve">wahanu bwyd </w:t>
      </w:r>
      <w:r>
        <w:rPr>
          <w:rStyle w:val="CommentReference"/>
          <w:sz w:val="24"/>
          <w:lang w:bidi="cy-GB"/>
        </w:rPr>
        <w:t xml:space="preserve">anifeiliaid </w:t>
      </w:r>
      <w:r w:rsidR="00306C1F">
        <w:rPr>
          <w:rStyle w:val="CommentReference"/>
          <w:sz w:val="24"/>
          <w:lang w:bidi="cy-GB"/>
        </w:rPr>
        <w:t>meddyginiaethol (er enghraifft, bwyd anifeiliaid gyda coc</w:t>
      </w:r>
      <w:r w:rsidR="005025D8">
        <w:rPr>
          <w:rStyle w:val="CommentReference"/>
          <w:sz w:val="24"/>
          <w:lang w:bidi="cy-GB"/>
        </w:rPr>
        <w:t>s</w:t>
      </w:r>
      <w:r w:rsidR="00306C1F">
        <w:rPr>
          <w:rStyle w:val="CommentReference"/>
          <w:sz w:val="24"/>
          <w:lang w:bidi="cy-GB"/>
        </w:rPr>
        <w:t>idiostat</w:t>
      </w:r>
      <w:r w:rsidR="005025D8">
        <w:rPr>
          <w:rStyle w:val="CommentReference"/>
          <w:sz w:val="24"/>
          <w:lang w:bidi="cy-GB"/>
        </w:rPr>
        <w:t>au</w:t>
      </w:r>
      <w:r w:rsidR="00306C1F">
        <w:rPr>
          <w:rStyle w:val="CommentReference"/>
          <w:sz w:val="24"/>
          <w:lang w:bidi="cy-GB"/>
        </w:rPr>
        <w:t>) oddi wrth fwyd anifeiliaid nad yw'n feddyginiaethol</w:t>
      </w:r>
    </w:p>
    <w:p w14:paraId="456371B1" w14:textId="2B3262B2" w:rsidR="003E49E3" w:rsidRDefault="000D30E5" w:rsidP="003E49E3">
      <w:pPr>
        <w:pStyle w:val="ListParagraph"/>
        <w:numPr>
          <w:ilvl w:val="0"/>
          <w:numId w:val="73"/>
        </w:num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r</w:t>
      </w:r>
      <w:r w:rsidR="00306C1F">
        <w:rPr>
          <w:rStyle w:val="CommentReference"/>
          <w:sz w:val="24"/>
          <w:lang w:bidi="cy-GB"/>
        </w:rPr>
        <w:t>heolaethau i atal trosglwyddo ychydig bach o un swp o fwyd anifeiliaid i</w:t>
      </w:r>
      <w:r>
        <w:rPr>
          <w:rStyle w:val="CommentReference"/>
          <w:sz w:val="24"/>
          <w:lang w:bidi="cy-GB"/>
        </w:rPr>
        <w:t>’</w:t>
      </w:r>
      <w:r w:rsidR="00306C1F">
        <w:rPr>
          <w:rStyle w:val="CommentReference"/>
          <w:sz w:val="24"/>
          <w:lang w:bidi="cy-GB"/>
        </w:rPr>
        <w:t>r llall. Weithiau defnyddir swp fflysio (gweler y nodyn)</w:t>
      </w:r>
      <w:r w:rsidR="0050510D">
        <w:rPr>
          <w:rStyle w:val="CommentReference"/>
          <w:sz w:val="24"/>
          <w:lang w:bidi="cy-GB"/>
        </w:rPr>
        <w:t>,</w:t>
      </w:r>
      <w:r w:rsidR="00306C1F">
        <w:rPr>
          <w:rStyle w:val="CommentReference"/>
          <w:sz w:val="24"/>
          <w:lang w:bidi="cy-GB"/>
        </w:rPr>
        <w:t xml:space="preserve"> </w:t>
      </w:r>
      <w:r w:rsidR="0050510D">
        <w:rPr>
          <w:rStyle w:val="CommentReference"/>
          <w:sz w:val="24"/>
          <w:lang w:bidi="cy-GB"/>
        </w:rPr>
        <w:t>ond,</w:t>
      </w:r>
      <w:r w:rsidR="00306C1F">
        <w:rPr>
          <w:rStyle w:val="CommentReference"/>
          <w:sz w:val="24"/>
          <w:lang w:bidi="cy-GB"/>
        </w:rPr>
        <w:t xml:space="preserve"> ar adegau eraill</w:t>
      </w:r>
      <w:r w:rsidR="0050510D">
        <w:rPr>
          <w:rStyle w:val="CommentReference"/>
          <w:sz w:val="24"/>
          <w:lang w:bidi="cy-GB"/>
        </w:rPr>
        <w:t>,</w:t>
      </w:r>
      <w:r w:rsidR="00306C1F">
        <w:rPr>
          <w:rStyle w:val="CommentReference"/>
          <w:sz w:val="24"/>
          <w:lang w:bidi="cy-GB"/>
        </w:rPr>
        <w:t xml:space="preserve"> mae amserlennu</w:t>
      </w:r>
      <w:r w:rsidR="00413472">
        <w:rPr>
          <w:rStyle w:val="CommentReference"/>
          <w:sz w:val="24"/>
          <w:lang w:bidi="cy-GB"/>
        </w:rPr>
        <w:t>’</w:t>
      </w:r>
      <w:r w:rsidR="00306C1F">
        <w:rPr>
          <w:rStyle w:val="CommentReference"/>
          <w:sz w:val="24"/>
          <w:lang w:bidi="cy-GB"/>
        </w:rPr>
        <w:t>r cynhyrchiad yn osgoi</w:t>
      </w:r>
      <w:r w:rsidR="00413472">
        <w:rPr>
          <w:rStyle w:val="CommentReference"/>
          <w:sz w:val="24"/>
          <w:lang w:bidi="cy-GB"/>
        </w:rPr>
        <w:t>’</w:t>
      </w:r>
      <w:r w:rsidR="00306C1F">
        <w:rPr>
          <w:rStyle w:val="CommentReference"/>
          <w:sz w:val="24"/>
          <w:lang w:bidi="cy-GB"/>
        </w:rPr>
        <w:t xml:space="preserve">r angen </w:t>
      </w:r>
      <w:r w:rsidR="00413472">
        <w:rPr>
          <w:rStyle w:val="CommentReference"/>
          <w:sz w:val="24"/>
          <w:lang w:bidi="cy-GB"/>
        </w:rPr>
        <w:t>i</w:t>
      </w:r>
      <w:r w:rsidR="00306C1F">
        <w:rPr>
          <w:rStyle w:val="CommentReference"/>
          <w:sz w:val="24"/>
          <w:lang w:bidi="cy-GB"/>
        </w:rPr>
        <w:t xml:space="preserve"> fflysio</w:t>
      </w:r>
    </w:p>
    <w:p w14:paraId="191E6695" w14:textId="10F56A4A" w:rsidR="00034CBD" w:rsidRPr="003E49E3" w:rsidRDefault="00413472" w:rsidP="003E49E3">
      <w:pPr>
        <w:pStyle w:val="ListParagraph"/>
        <w:numPr>
          <w:ilvl w:val="0"/>
          <w:numId w:val="73"/>
        </w:numPr>
        <w:shd w:val="clear" w:color="auto" w:fill="FFFFFF"/>
        <w:spacing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s</w:t>
      </w:r>
      <w:r w:rsidR="0072093B">
        <w:rPr>
          <w:rStyle w:val="CommentReference"/>
          <w:sz w:val="24"/>
          <w:lang w:bidi="cy-GB"/>
        </w:rPr>
        <w:t xml:space="preserve">icrhau bod biniau swmp ar gyfer </w:t>
      </w:r>
      <w:r>
        <w:rPr>
          <w:rStyle w:val="CommentReference"/>
          <w:sz w:val="24"/>
          <w:lang w:bidi="cy-GB"/>
        </w:rPr>
        <w:t>bwyd anifeiliaid</w:t>
      </w:r>
      <w:r w:rsidR="0072093B">
        <w:rPr>
          <w:rStyle w:val="CommentReference"/>
          <w:sz w:val="24"/>
          <w:lang w:bidi="cy-GB"/>
        </w:rPr>
        <w:t xml:space="preserve"> gorffenedig yn wag cyn eu hailddefnyddio</w:t>
      </w:r>
    </w:p>
    <w:p w14:paraId="14727538" w14:textId="50081FF3" w:rsidR="00A147B6" w:rsidRDefault="00C520CC" w:rsidP="007F4A9C">
      <w:pPr>
        <w:spacing w:after="120"/>
        <w:contextualSpacing/>
        <w:rPr>
          <w:rFonts w:cs="Arial"/>
          <w:color w:val="000000"/>
          <w:lang w:eastAsia="en-US"/>
        </w:rPr>
      </w:pPr>
      <w:r w:rsidRPr="008C61D5">
        <w:rPr>
          <w:b/>
          <w:lang w:bidi="cy-GB"/>
        </w:rPr>
        <w:t xml:space="preserve">Sylwer: </w:t>
      </w:r>
      <w:r w:rsidRPr="008C61D5">
        <w:rPr>
          <w:lang w:bidi="cy-GB"/>
        </w:rPr>
        <w:t xml:space="preserve">Gall swp fflysio fod ar wahanol ffurfiau: </w:t>
      </w:r>
    </w:p>
    <w:p w14:paraId="6C368B5D" w14:textId="6EC91037" w:rsidR="00F773BA" w:rsidRDefault="00C520CC" w:rsidP="00A147B6">
      <w:pPr>
        <w:pStyle w:val="ListParagraph"/>
        <w:numPr>
          <w:ilvl w:val="0"/>
          <w:numId w:val="80"/>
        </w:numPr>
        <w:contextualSpacing/>
        <w:rPr>
          <w:rFonts w:cs="Arial"/>
          <w:color w:val="000000"/>
          <w:lang w:eastAsia="en-US"/>
        </w:rPr>
      </w:pPr>
      <w:r w:rsidRPr="51EF735A">
        <w:rPr>
          <w:lang w:bidi="cy-GB"/>
        </w:rPr>
        <w:t>ychydig bach o ddeunydd bwyd anifeiliaid sy</w:t>
      </w:r>
      <w:r w:rsidR="008162C4">
        <w:rPr>
          <w:lang w:bidi="cy-GB"/>
        </w:rPr>
        <w:t>’</w:t>
      </w:r>
      <w:r w:rsidRPr="51EF735A">
        <w:rPr>
          <w:lang w:bidi="cy-GB"/>
        </w:rPr>
        <w:t xml:space="preserve">n mynd ymlaen i gael ei waredu. </w:t>
      </w:r>
      <w:r w:rsidR="00392E4A">
        <w:rPr>
          <w:lang w:bidi="cy-GB"/>
        </w:rPr>
        <w:t>Fel arfer</w:t>
      </w:r>
      <w:r w:rsidRPr="51EF735A">
        <w:rPr>
          <w:lang w:bidi="cy-GB"/>
        </w:rPr>
        <w:t xml:space="preserve">, defnyddir calchfaen </w:t>
      </w:r>
      <w:r w:rsidR="00DF6B0C">
        <w:rPr>
          <w:lang w:bidi="cy-GB"/>
        </w:rPr>
        <w:t>i</w:t>
      </w:r>
      <w:r w:rsidRPr="51EF735A">
        <w:rPr>
          <w:lang w:bidi="cy-GB"/>
        </w:rPr>
        <w:t xml:space="preserve"> fflysio</w:t>
      </w:r>
      <w:r w:rsidR="00DF6B0C">
        <w:rPr>
          <w:lang w:bidi="cy-GB"/>
        </w:rPr>
        <w:t>’</w:t>
      </w:r>
      <w:r w:rsidRPr="51EF735A">
        <w:rPr>
          <w:lang w:bidi="cy-GB"/>
        </w:rPr>
        <w:t xml:space="preserve">r pwynt blaen llaw a </w:t>
      </w:r>
      <w:r w:rsidR="00F24162">
        <w:rPr>
          <w:lang w:bidi="cy-GB"/>
        </w:rPr>
        <w:t>gweddillion</w:t>
      </w:r>
      <w:r w:rsidRPr="51EF735A">
        <w:rPr>
          <w:lang w:bidi="cy-GB"/>
        </w:rPr>
        <w:t xml:space="preserve"> gwenith ar gyfer y prif linellau prosesu</w:t>
      </w:r>
    </w:p>
    <w:p w14:paraId="5D53C105" w14:textId="5692FF4E" w:rsidR="00EB37DF" w:rsidRDefault="001C1EC6">
      <w:pPr>
        <w:pStyle w:val="ListParagraph"/>
        <w:numPr>
          <w:ilvl w:val="0"/>
          <w:numId w:val="80"/>
        </w:numPr>
        <w:contextualSpacing/>
        <w:rPr>
          <w:rFonts w:cs="Arial"/>
          <w:color w:val="000000"/>
          <w:lang w:eastAsia="en-US"/>
        </w:rPr>
      </w:pPr>
      <w:r w:rsidRPr="00395496">
        <w:rPr>
          <w:lang w:bidi="cy-GB"/>
        </w:rPr>
        <w:t>swp erlid, lle mae cyfran o</w:t>
      </w:r>
      <w:r w:rsidR="007761F2">
        <w:rPr>
          <w:lang w:bidi="cy-GB"/>
        </w:rPr>
        <w:t>’</w:t>
      </w:r>
      <w:r w:rsidRPr="00395496">
        <w:rPr>
          <w:lang w:bidi="cy-GB"/>
        </w:rPr>
        <w:t xml:space="preserve">r swp gwreiddiol yn cael ei ddal yn ôl cyn ychwanegu halogion posib </w:t>
      </w:r>
      <w:r w:rsidR="007761F2">
        <w:rPr>
          <w:lang w:bidi="cy-GB"/>
        </w:rPr>
        <w:t>fel</w:t>
      </w:r>
      <w:r w:rsidRPr="00395496">
        <w:rPr>
          <w:lang w:bidi="cy-GB"/>
        </w:rPr>
        <w:t xml:space="preserve"> cocsidiostatau. Defnyddir y rhan hon o</w:t>
      </w:r>
      <w:r w:rsidR="007761F2">
        <w:rPr>
          <w:lang w:bidi="cy-GB"/>
        </w:rPr>
        <w:t>’</w:t>
      </w:r>
      <w:r w:rsidRPr="00395496">
        <w:rPr>
          <w:lang w:bidi="cy-GB"/>
        </w:rPr>
        <w:t>r swp gwreiddiol (y swp erlid) i fflysio</w:t>
      </w:r>
      <w:r w:rsidR="007761F2">
        <w:rPr>
          <w:lang w:bidi="cy-GB"/>
        </w:rPr>
        <w:t>’</w:t>
      </w:r>
      <w:r w:rsidRPr="00395496">
        <w:rPr>
          <w:lang w:bidi="cy-GB"/>
        </w:rPr>
        <w:t xml:space="preserve">r cymysgydd ac offer prosesu </w:t>
      </w:r>
      <w:r w:rsidR="00232CC6">
        <w:rPr>
          <w:lang w:bidi="cy-GB"/>
        </w:rPr>
        <w:t>e</w:t>
      </w:r>
      <w:r w:rsidRPr="00395496">
        <w:rPr>
          <w:lang w:bidi="cy-GB"/>
        </w:rPr>
        <w:t>ra</w:t>
      </w:r>
      <w:r w:rsidR="00232CC6">
        <w:rPr>
          <w:lang w:bidi="cy-GB"/>
        </w:rPr>
        <w:t>i</w:t>
      </w:r>
      <w:r w:rsidRPr="00395496">
        <w:rPr>
          <w:lang w:bidi="cy-GB"/>
        </w:rPr>
        <w:t>ll. Yn y pen draw, bydd yn cael ei gynnwys yn yr un bin cynnyrch gorffenedig â</w:t>
      </w:r>
      <w:r w:rsidR="000F71B9">
        <w:rPr>
          <w:lang w:bidi="cy-GB"/>
        </w:rPr>
        <w:t>’</w:t>
      </w:r>
      <w:r w:rsidRPr="00395496">
        <w:rPr>
          <w:lang w:bidi="cy-GB"/>
        </w:rPr>
        <w:t>r swp gwreiddiol</w:t>
      </w:r>
    </w:p>
    <w:p w14:paraId="0B02FD86" w14:textId="77777777" w:rsidR="00395496" w:rsidRPr="00395496" w:rsidRDefault="00395496" w:rsidP="006651EA">
      <w:pPr>
        <w:pStyle w:val="ListParagraph"/>
        <w:numPr>
          <w:ilvl w:val="0"/>
          <w:numId w:val="0"/>
        </w:numPr>
        <w:ind w:left="720"/>
        <w:contextualSpacing/>
        <w:rPr>
          <w:rFonts w:cs="Arial"/>
          <w:color w:val="000000"/>
          <w:lang w:eastAsia="en-US"/>
        </w:rPr>
      </w:pPr>
    </w:p>
    <w:p w14:paraId="186F0DCD" w14:textId="18E6FE32" w:rsidR="000A1114" w:rsidRPr="00F773BA" w:rsidRDefault="00BA7D09" w:rsidP="006651EA">
      <w:pPr>
        <w:pStyle w:val="ListParagraph"/>
        <w:numPr>
          <w:ilvl w:val="0"/>
          <w:numId w:val="0"/>
        </w:numPr>
        <w:contextualSpacing/>
        <w:rPr>
          <w:lang w:eastAsia="en-US"/>
        </w:rPr>
      </w:pPr>
      <w:r w:rsidRPr="006651EA">
        <w:rPr>
          <w:rStyle w:val="CommentReference"/>
          <w:sz w:val="24"/>
          <w:lang w:bidi="cy-GB"/>
        </w:rPr>
        <w:t>Dyl</w:t>
      </w:r>
      <w:r w:rsidR="00C02DE7">
        <w:rPr>
          <w:rStyle w:val="CommentReference"/>
          <w:sz w:val="24"/>
          <w:lang w:bidi="cy-GB"/>
        </w:rPr>
        <w:t>a</w:t>
      </w:r>
      <w:r w:rsidRPr="006651EA">
        <w:rPr>
          <w:rStyle w:val="CommentReference"/>
          <w:sz w:val="24"/>
          <w:lang w:bidi="cy-GB"/>
        </w:rPr>
        <w:t>i</w:t>
      </w:r>
      <w:r w:rsidR="00C02DE7">
        <w:rPr>
          <w:rStyle w:val="CommentReference"/>
          <w:sz w:val="24"/>
          <w:lang w:bidi="cy-GB"/>
        </w:rPr>
        <w:t>’r gwaith</w:t>
      </w:r>
      <w:r w:rsidRPr="006651EA">
        <w:rPr>
          <w:rStyle w:val="CommentReference"/>
          <w:sz w:val="24"/>
          <w:lang w:bidi="cy-GB"/>
        </w:rPr>
        <w:t xml:space="preserve"> </w:t>
      </w:r>
      <w:r w:rsidR="00313046">
        <w:rPr>
          <w:rStyle w:val="CommentReference"/>
          <w:sz w:val="24"/>
          <w:lang w:bidi="cy-GB"/>
        </w:rPr>
        <w:t>o d</w:t>
      </w:r>
      <w:r w:rsidRPr="006651EA">
        <w:rPr>
          <w:rStyle w:val="CommentReference"/>
          <w:sz w:val="24"/>
          <w:lang w:bidi="cy-GB"/>
        </w:rPr>
        <w:t xml:space="preserve">dilysu effeithiolrwydd </w:t>
      </w:r>
      <w:r w:rsidR="00313046">
        <w:rPr>
          <w:rStyle w:val="CommentReference"/>
          <w:sz w:val="24"/>
          <w:lang w:bidi="cy-GB"/>
        </w:rPr>
        <w:t xml:space="preserve">y </w:t>
      </w:r>
      <w:r w:rsidRPr="006651EA">
        <w:rPr>
          <w:rStyle w:val="CommentReference"/>
          <w:sz w:val="24"/>
          <w:lang w:bidi="cy-GB"/>
        </w:rPr>
        <w:t xml:space="preserve">rheolaethau croeshalogi a nodir yn y cynllun HACCP </w:t>
      </w:r>
      <w:r w:rsidR="00313046">
        <w:rPr>
          <w:rStyle w:val="CommentReference"/>
          <w:sz w:val="24"/>
          <w:lang w:bidi="cy-GB"/>
        </w:rPr>
        <w:t xml:space="preserve">gael ei adolygu </w:t>
      </w:r>
      <w:r w:rsidRPr="006651EA">
        <w:rPr>
          <w:rStyle w:val="CommentReference"/>
          <w:sz w:val="24"/>
          <w:lang w:bidi="cy-GB"/>
        </w:rPr>
        <w:t>gyda</w:t>
      </w:r>
      <w:r w:rsidR="00FB29CA">
        <w:rPr>
          <w:rStyle w:val="CommentReference"/>
          <w:sz w:val="24"/>
          <w:lang w:bidi="cy-GB"/>
        </w:rPr>
        <w:t>’</w:t>
      </w:r>
      <w:r w:rsidRPr="006651EA">
        <w:rPr>
          <w:rStyle w:val="CommentReference"/>
          <w:sz w:val="24"/>
          <w:lang w:bidi="cy-GB"/>
        </w:rPr>
        <w:t>r gweithredwr busnes bwyd anifeiliaid.</w:t>
      </w:r>
    </w:p>
    <w:p w14:paraId="0E1811CC" w14:textId="37601231" w:rsidR="00050CE7" w:rsidRPr="007F3817" w:rsidRDefault="00050CE7" w:rsidP="00050CE7">
      <w:pPr>
        <w:pStyle w:val="Heading4"/>
        <w:rPr>
          <w:rFonts w:cs="Arial"/>
          <w:color w:val="000000" w:themeColor="text1"/>
          <w:shd w:val="clear" w:color="auto" w:fill="FFFFFF"/>
        </w:rPr>
      </w:pPr>
      <w:r w:rsidRPr="5205DF64">
        <w:rPr>
          <w:sz w:val="28"/>
          <w:lang w:bidi="cy-GB"/>
        </w:rPr>
        <w:t>1d: -</w:t>
      </w:r>
      <w:r w:rsidRPr="5205DF64">
        <w:rPr>
          <w:sz w:val="28"/>
          <w:lang w:bidi="cy-GB"/>
        </w:rPr>
        <w:tab/>
        <w:t>Cywirdeb systemau dosio hylif</w:t>
      </w:r>
    </w:p>
    <w:p w14:paraId="70B30AC4" w14:textId="0E9CBFA7" w:rsidR="00286040" w:rsidRDefault="00050CE7" w:rsidP="007F4A9C">
      <w:pPr>
        <w:pStyle w:val="Default"/>
        <w:autoSpaceDE/>
        <w:autoSpaceDN/>
        <w:adjustRightInd/>
        <w:spacing w:after="120"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 xml:space="preserve">Mae rhai cynhwysion bwyd anifeiliaid yn cael eu hymgorffori mewn </w:t>
      </w:r>
      <w:r w:rsidR="00DD10CB">
        <w:rPr>
          <w:rStyle w:val="CommentReference"/>
          <w:sz w:val="24"/>
          <w:lang w:bidi="cy-GB"/>
        </w:rPr>
        <w:t>bwyd anifeiliaid</w:t>
      </w:r>
      <w:r>
        <w:rPr>
          <w:rStyle w:val="CommentReference"/>
          <w:sz w:val="24"/>
          <w:lang w:bidi="cy-GB"/>
        </w:rPr>
        <w:t xml:space="preserve"> trwy systemau dosio cyfeintiol. Mae brasterau</w:t>
      </w:r>
      <w:r w:rsidR="009F2B59">
        <w:rPr>
          <w:rStyle w:val="CommentReference"/>
          <w:sz w:val="24"/>
          <w:lang w:bidi="cy-GB"/>
        </w:rPr>
        <w:t>,</w:t>
      </w:r>
      <w:r>
        <w:rPr>
          <w:rStyle w:val="CommentReference"/>
          <w:sz w:val="24"/>
          <w:lang w:bidi="cy-GB"/>
        </w:rPr>
        <w:t xml:space="preserve"> fel olew soia</w:t>
      </w:r>
      <w:r w:rsidR="009F2B59">
        <w:rPr>
          <w:rStyle w:val="CommentReference"/>
          <w:sz w:val="24"/>
          <w:lang w:bidi="cy-GB"/>
        </w:rPr>
        <w:t>,</w:t>
      </w:r>
      <w:r>
        <w:rPr>
          <w:rStyle w:val="CommentReference"/>
          <w:sz w:val="24"/>
          <w:lang w:bidi="cy-GB"/>
        </w:rPr>
        <w:t xml:space="preserve"> yn cael eu chwistrellu</w:t>
      </w:r>
      <w:r w:rsidR="00DD10CB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 xml:space="preserve">n aml ar fwyd </w:t>
      </w:r>
      <w:r w:rsidR="009F2B59">
        <w:rPr>
          <w:rStyle w:val="CommentReference"/>
          <w:sz w:val="24"/>
          <w:lang w:bidi="cy-GB"/>
        </w:rPr>
        <w:t xml:space="preserve">anifeiliaid </w:t>
      </w:r>
      <w:r>
        <w:rPr>
          <w:rStyle w:val="CommentReference"/>
          <w:sz w:val="24"/>
          <w:lang w:bidi="cy-GB"/>
        </w:rPr>
        <w:t>cyfansawdd ar ôl ei wasgu. Gellir ychwanegu rhai ychwanegion bwyd anifeiliaid</w:t>
      </w:r>
      <w:r w:rsidR="009F2B59">
        <w:rPr>
          <w:rStyle w:val="CommentReference"/>
          <w:sz w:val="24"/>
          <w:lang w:bidi="cy-GB"/>
        </w:rPr>
        <w:t>,</w:t>
      </w:r>
      <w:r>
        <w:rPr>
          <w:rStyle w:val="CommentReference"/>
          <w:sz w:val="24"/>
          <w:lang w:bidi="cy-GB"/>
        </w:rPr>
        <w:t xml:space="preserve"> fel methionin hylif, ensymau neu atalyddion llwydni</w:t>
      </w:r>
      <w:r w:rsidR="009F2B59">
        <w:rPr>
          <w:rStyle w:val="CommentReference"/>
          <w:sz w:val="24"/>
          <w:lang w:bidi="cy-GB"/>
        </w:rPr>
        <w:t>,</w:t>
      </w:r>
      <w:r>
        <w:rPr>
          <w:rStyle w:val="CommentReference"/>
          <w:sz w:val="24"/>
          <w:lang w:bidi="cy-GB"/>
        </w:rPr>
        <w:t xml:space="preserve"> at fwyd anifeiliaid trwy systemau dosio hylif. Mae data diweddar wedi nodi rhai problemau gyda datganiadau braster crai a methionin a allai fod yn gysylltiedig â </w:t>
      </w:r>
      <w:r w:rsidR="00E57667">
        <w:rPr>
          <w:rStyle w:val="CommentReference"/>
          <w:sz w:val="24"/>
          <w:lang w:bidi="cy-GB"/>
        </w:rPr>
        <w:t xml:space="preserve">defnyddio system </w:t>
      </w:r>
      <w:r>
        <w:rPr>
          <w:rStyle w:val="CommentReference"/>
          <w:sz w:val="24"/>
          <w:lang w:bidi="cy-GB"/>
        </w:rPr>
        <w:t>dos</w:t>
      </w:r>
      <w:r w:rsidR="00E57667">
        <w:rPr>
          <w:rStyle w:val="CommentReference"/>
          <w:sz w:val="24"/>
          <w:lang w:bidi="cy-GB"/>
        </w:rPr>
        <w:t>io</w:t>
      </w:r>
      <w:r>
        <w:rPr>
          <w:rStyle w:val="CommentReference"/>
          <w:sz w:val="24"/>
          <w:lang w:bidi="cy-GB"/>
        </w:rPr>
        <w:t xml:space="preserve"> hylif </w:t>
      </w:r>
      <w:r w:rsidR="00E57667">
        <w:rPr>
          <w:rStyle w:val="CommentReference"/>
          <w:sz w:val="24"/>
          <w:lang w:bidi="cy-GB"/>
        </w:rPr>
        <w:t>gyda’</w:t>
      </w:r>
      <w:r>
        <w:rPr>
          <w:rStyle w:val="CommentReference"/>
          <w:sz w:val="24"/>
          <w:lang w:bidi="cy-GB"/>
        </w:rPr>
        <w:t>r cynhwysion bwyd anifeiliaid hyn.</w:t>
      </w:r>
    </w:p>
    <w:p w14:paraId="1189B745" w14:textId="77777777" w:rsidR="00286040" w:rsidRDefault="00286040" w:rsidP="007F4A9C">
      <w:pPr>
        <w:pStyle w:val="Default"/>
        <w:autoSpaceDE/>
        <w:autoSpaceDN/>
        <w:adjustRightInd/>
        <w:spacing w:after="120" w:line="276" w:lineRule="auto"/>
        <w:contextualSpacing/>
        <w:rPr>
          <w:rStyle w:val="CommentReference"/>
          <w:sz w:val="24"/>
          <w:szCs w:val="24"/>
        </w:rPr>
      </w:pPr>
    </w:p>
    <w:p w14:paraId="30D185DB" w14:textId="01A52E73" w:rsidR="00050CE7" w:rsidRDefault="003553C4" w:rsidP="007F4A9C">
      <w:pPr>
        <w:pStyle w:val="Default"/>
        <w:autoSpaceDE/>
        <w:autoSpaceDN/>
        <w:adjustRightInd/>
        <w:spacing w:after="120" w:line="276" w:lineRule="auto"/>
        <w:contextualSpacing/>
        <w:rPr>
          <w:rStyle w:val="CommentReference"/>
          <w:sz w:val="24"/>
          <w:szCs w:val="24"/>
        </w:rPr>
      </w:pPr>
      <w:r w:rsidRPr="00FF3496">
        <w:rPr>
          <w:lang w:bidi="cy-GB"/>
        </w:rPr>
        <w:lastRenderedPageBreak/>
        <w:t>Dylai pob graddfa a dyfais fesur fod yn briodol ar gyfer yr ystod o bwysau neu gyfeintiau sydd i</w:t>
      </w:r>
      <w:r w:rsidR="00820C58">
        <w:rPr>
          <w:lang w:bidi="cy-GB"/>
        </w:rPr>
        <w:t>’</w:t>
      </w:r>
      <w:r w:rsidRPr="00FF3496">
        <w:rPr>
          <w:lang w:bidi="cy-GB"/>
        </w:rPr>
        <w:t>w mesur</w:t>
      </w:r>
      <w:r w:rsidR="008C4FB8">
        <w:rPr>
          <w:lang w:bidi="cy-GB"/>
        </w:rPr>
        <w:t>,</w:t>
      </w:r>
      <w:r w:rsidRPr="00FF3496">
        <w:rPr>
          <w:lang w:bidi="cy-GB"/>
        </w:rPr>
        <w:t xml:space="preserve"> a </w:t>
      </w:r>
      <w:r w:rsidR="008C4FB8">
        <w:rPr>
          <w:lang w:bidi="cy-GB"/>
        </w:rPr>
        <w:t xml:space="preserve">dylied eu </w:t>
      </w:r>
      <w:r w:rsidRPr="00FF3496">
        <w:rPr>
          <w:lang w:bidi="cy-GB"/>
        </w:rPr>
        <w:t xml:space="preserve">profi am gywirdeb yn rheolaidd. </w:t>
      </w:r>
      <w:r w:rsidR="00BB7CD3">
        <w:rPr>
          <w:rStyle w:val="CommentReference"/>
          <w:sz w:val="24"/>
          <w:lang w:bidi="cy-GB"/>
        </w:rPr>
        <w:t>Dylai busnesau bwyd anifeiliaid allu darparu tystiolaeth bod systemau dosio hylif yn darparu’r symiau cywir o gynhwysion i</w:t>
      </w:r>
      <w:r w:rsidR="00494D9C">
        <w:rPr>
          <w:rStyle w:val="CommentReference"/>
          <w:sz w:val="24"/>
          <w:lang w:bidi="cy-GB"/>
        </w:rPr>
        <w:t>’</w:t>
      </w:r>
      <w:r w:rsidR="00BB7CD3">
        <w:rPr>
          <w:rStyle w:val="CommentReference"/>
          <w:sz w:val="24"/>
          <w:lang w:bidi="cy-GB"/>
        </w:rPr>
        <w:t xml:space="preserve">r bwyd anifeiliaid. </w:t>
      </w:r>
    </w:p>
    <w:p w14:paraId="73FDCE38" w14:textId="7AC488FB" w:rsidR="009E2E0F" w:rsidRDefault="009E2E0F" w:rsidP="007F4A9C">
      <w:pPr>
        <w:pStyle w:val="Default"/>
        <w:autoSpaceDE/>
        <w:autoSpaceDN/>
        <w:adjustRightInd/>
        <w:spacing w:after="120" w:line="276" w:lineRule="auto"/>
        <w:contextualSpacing/>
        <w:rPr>
          <w:rStyle w:val="CommentReference"/>
          <w:sz w:val="24"/>
          <w:szCs w:val="24"/>
        </w:rPr>
      </w:pPr>
    </w:p>
    <w:p w14:paraId="479443E3" w14:textId="38F39A9D" w:rsidR="003A0E47" w:rsidRDefault="003A0E47" w:rsidP="007F4A9C">
      <w:pPr>
        <w:pStyle w:val="Default"/>
        <w:autoSpaceDE/>
        <w:autoSpaceDN/>
        <w:adjustRightInd/>
        <w:spacing w:after="120" w:line="276" w:lineRule="auto"/>
        <w:contextualSpacing/>
        <w:rPr>
          <w:rStyle w:val="CommentReference"/>
          <w:sz w:val="24"/>
          <w:szCs w:val="24"/>
        </w:rPr>
      </w:pPr>
      <w:r>
        <w:rPr>
          <w:rStyle w:val="CommentReference"/>
          <w:sz w:val="24"/>
          <w:lang w:bidi="cy-GB"/>
        </w:rPr>
        <w:t>Gall y gweithredwr busnes bwyd anifeiliaid gadarnhau bod yr ychwanegiadau cywir yn cael eu hymgorffori trwy brofi</w:t>
      </w:r>
      <w:r w:rsidR="00503E97">
        <w:rPr>
          <w:rStyle w:val="CommentReference"/>
          <w:sz w:val="24"/>
          <w:lang w:bidi="cy-GB"/>
        </w:rPr>
        <w:t>’</w:t>
      </w:r>
      <w:r>
        <w:rPr>
          <w:rStyle w:val="CommentReference"/>
          <w:sz w:val="24"/>
          <w:lang w:bidi="cy-GB"/>
        </w:rPr>
        <w:t>r bwyd anifeiliaid neu ddefnyddio cydbwysedd màs. Gellir gwirio tystiolaeth o raddnodi (mewnol neu allanol) hefyd.</w:t>
      </w:r>
    </w:p>
    <w:p w14:paraId="7F24A81F" w14:textId="539298E6" w:rsidR="00735AAA" w:rsidRPr="007F3817" w:rsidRDefault="00735AAA" w:rsidP="00735AAA">
      <w:pPr>
        <w:pStyle w:val="Heading3"/>
        <w:rPr>
          <w:rFonts w:cs="Arial"/>
          <w:lang w:eastAsia="en-US"/>
        </w:rPr>
      </w:pPr>
      <w:bookmarkStart w:id="16" w:name="_Toc194436106"/>
      <w:bookmarkEnd w:id="15"/>
      <w:r w:rsidRPr="007F3817">
        <w:rPr>
          <w:lang w:bidi="cy-GB"/>
        </w:rPr>
        <w:t xml:space="preserve">Blaenoriaeth 2: </w:t>
      </w:r>
      <w:bookmarkStart w:id="17" w:name="_Hlk28594809"/>
      <w:r w:rsidR="006C6C4D">
        <w:rPr>
          <w:lang w:bidi="cy-GB"/>
        </w:rPr>
        <w:t>Dilysu</w:t>
      </w:r>
      <w:r w:rsidRPr="007F3817">
        <w:rPr>
          <w:lang w:bidi="cy-GB"/>
        </w:rPr>
        <w:t xml:space="preserve"> label</w:t>
      </w:r>
      <w:r w:rsidR="006C6C4D">
        <w:rPr>
          <w:lang w:bidi="cy-GB"/>
        </w:rPr>
        <w:t>i</w:t>
      </w:r>
      <w:r w:rsidRPr="007F3817">
        <w:rPr>
          <w:lang w:bidi="cy-GB"/>
        </w:rPr>
        <w:t xml:space="preserve"> bwyd anifeiliaid</w:t>
      </w:r>
      <w:bookmarkEnd w:id="16"/>
      <w:r w:rsidRPr="007F3817">
        <w:rPr>
          <w:lang w:bidi="cy-GB"/>
        </w:rPr>
        <w:t xml:space="preserve"> </w:t>
      </w:r>
      <w:bookmarkEnd w:id="17"/>
    </w:p>
    <w:p w14:paraId="3C529809" w14:textId="588EF2CD" w:rsidR="00735AAA" w:rsidRPr="007F3817" w:rsidRDefault="00735AAA" w:rsidP="00735AAA">
      <w:r w:rsidRPr="007F3817">
        <w:rPr>
          <w:lang w:bidi="cy-GB"/>
        </w:rPr>
        <w:t>Mae gwybodaeth ar labeli bwyd anifeiliaid yn hanfodol i alluogi gweithredwyr busnesau bwyd anifeiliaid</w:t>
      </w:r>
      <w:r w:rsidR="00BF06EA">
        <w:rPr>
          <w:lang w:bidi="cy-GB"/>
        </w:rPr>
        <w:t>,</w:t>
      </w:r>
      <w:r w:rsidRPr="007F3817">
        <w:rPr>
          <w:lang w:bidi="cy-GB"/>
        </w:rPr>
        <w:t xml:space="preserve"> trwy gydol y gadw</w:t>
      </w:r>
      <w:r w:rsidR="00D13124">
        <w:rPr>
          <w:lang w:bidi="cy-GB"/>
        </w:rPr>
        <w:t>y</w:t>
      </w:r>
      <w:r w:rsidRPr="007F3817">
        <w:rPr>
          <w:lang w:bidi="cy-GB"/>
        </w:rPr>
        <w:t xml:space="preserve">n </w:t>
      </w:r>
      <w:r w:rsidR="00D13124">
        <w:rPr>
          <w:lang w:bidi="cy-GB"/>
        </w:rPr>
        <w:t>b</w:t>
      </w:r>
      <w:r w:rsidR="00D13124" w:rsidRPr="007F3817">
        <w:rPr>
          <w:lang w:bidi="cy-GB"/>
        </w:rPr>
        <w:t xml:space="preserve">wyd </w:t>
      </w:r>
      <w:r w:rsidRPr="007F3817">
        <w:rPr>
          <w:lang w:bidi="cy-GB"/>
        </w:rPr>
        <w:t>anifeiliaid</w:t>
      </w:r>
      <w:r w:rsidR="00BF06EA">
        <w:rPr>
          <w:lang w:bidi="cy-GB"/>
        </w:rPr>
        <w:t>,</w:t>
      </w:r>
      <w:r w:rsidRPr="007F3817">
        <w:rPr>
          <w:lang w:bidi="cy-GB"/>
        </w:rPr>
        <w:t xml:space="preserve"> i </w:t>
      </w:r>
      <w:r w:rsidR="000A5446">
        <w:rPr>
          <w:lang w:bidi="cy-GB"/>
        </w:rPr>
        <w:t xml:space="preserve">wneud </w:t>
      </w:r>
      <w:r w:rsidRPr="007F3817">
        <w:rPr>
          <w:lang w:bidi="cy-GB"/>
        </w:rPr>
        <w:t>defnydd</w:t>
      </w:r>
      <w:r w:rsidR="000A5446">
        <w:rPr>
          <w:lang w:bidi="cy-GB"/>
        </w:rPr>
        <w:t xml:space="preserve"> pr</w:t>
      </w:r>
      <w:r w:rsidRPr="007F3817">
        <w:rPr>
          <w:lang w:bidi="cy-GB"/>
        </w:rPr>
        <w:t>io</w:t>
      </w:r>
      <w:r w:rsidR="000A5446">
        <w:rPr>
          <w:lang w:bidi="cy-GB"/>
        </w:rPr>
        <w:t>dol o</w:t>
      </w:r>
      <w:r w:rsidR="007E0804">
        <w:rPr>
          <w:lang w:bidi="cy-GB"/>
        </w:rPr>
        <w:t>’r</w:t>
      </w:r>
      <w:r w:rsidRPr="007F3817">
        <w:rPr>
          <w:lang w:bidi="cy-GB"/>
        </w:rPr>
        <w:t xml:space="preserve"> deunyddiau a ddefnyddir wrth weithgynhyrchu bwyd anifeiliaid neu </w:t>
      </w:r>
      <w:r w:rsidR="00227B61">
        <w:rPr>
          <w:lang w:bidi="cy-GB"/>
        </w:rPr>
        <w:t>ar gyfer bwydo’n</w:t>
      </w:r>
      <w:r w:rsidRPr="007F3817">
        <w:rPr>
          <w:lang w:bidi="cy-GB"/>
        </w:rPr>
        <w:t xml:space="preserve"> uniongyrchol, ac ar gyfer olrheiniadwyedd pe bai cynnyrch yn cael ei dynnu neu ei alw’n ôl.</w:t>
      </w:r>
    </w:p>
    <w:p w14:paraId="479F7081" w14:textId="4E4A126E" w:rsidR="00735AAA" w:rsidRPr="007B03AA" w:rsidRDefault="00735AAA" w:rsidP="00735AAA">
      <w:pPr>
        <w:spacing w:after="120"/>
        <w:rPr>
          <w:rFonts w:eastAsia="Calibri" w:cs="Arial"/>
          <w:sz w:val="2"/>
          <w:szCs w:val="2"/>
          <w:lang w:eastAsia="en-US"/>
        </w:rPr>
      </w:pPr>
      <w:r w:rsidRPr="007B03AA">
        <w:rPr>
          <w:lang w:bidi="cy-GB"/>
        </w:rPr>
        <w:t xml:space="preserve">Disgwylir i </w:t>
      </w:r>
      <w:r w:rsidR="00FC61E6">
        <w:rPr>
          <w:lang w:bidi="cy-GB"/>
        </w:rPr>
        <w:t>ALlau</w:t>
      </w:r>
      <w:r w:rsidRPr="007B03AA">
        <w:rPr>
          <w:lang w:bidi="cy-GB"/>
        </w:rPr>
        <w:t xml:space="preserve"> flaenoriaethu’r canlynol:</w:t>
      </w:r>
    </w:p>
    <w:p w14:paraId="4AABD988" w14:textId="78D432FE" w:rsidR="00735AAA" w:rsidRPr="002D2D04" w:rsidRDefault="00735AAA" w:rsidP="002D2D04">
      <w:pPr>
        <w:pStyle w:val="ListParagraph"/>
        <w:numPr>
          <w:ilvl w:val="0"/>
          <w:numId w:val="85"/>
        </w:numPr>
        <w:spacing w:after="0" w:line="276" w:lineRule="auto"/>
        <w:contextualSpacing/>
        <w:rPr>
          <w:rFonts w:cs="Arial"/>
        </w:rPr>
      </w:pPr>
      <w:r w:rsidRPr="002D2D04">
        <w:rPr>
          <w:color w:val="auto"/>
          <w:lang w:bidi="cy-GB"/>
        </w:rPr>
        <w:t>gwirio bod ychwanegion sy</w:t>
      </w:r>
      <w:r w:rsidR="005E0210">
        <w:rPr>
          <w:color w:val="auto"/>
          <w:lang w:bidi="cy-GB"/>
        </w:rPr>
        <w:t>’</w:t>
      </w:r>
      <w:r w:rsidRPr="002D2D04">
        <w:rPr>
          <w:color w:val="auto"/>
          <w:lang w:bidi="cy-GB"/>
        </w:rPr>
        <w:t>n bresennol mewn bwyd anifeiliaid wedi</w:t>
      </w:r>
      <w:r w:rsidR="005E0210">
        <w:rPr>
          <w:color w:val="auto"/>
          <w:lang w:bidi="cy-GB"/>
        </w:rPr>
        <w:t>’</w:t>
      </w:r>
      <w:r w:rsidRPr="002D2D04">
        <w:rPr>
          <w:color w:val="auto"/>
          <w:lang w:bidi="cy-GB"/>
        </w:rPr>
        <w:t>u hawdurdodi (wedi</w:t>
      </w:r>
      <w:r w:rsidR="005E0210">
        <w:rPr>
          <w:color w:val="auto"/>
          <w:lang w:bidi="cy-GB"/>
        </w:rPr>
        <w:t>’</w:t>
      </w:r>
      <w:r w:rsidRPr="002D2D04">
        <w:rPr>
          <w:color w:val="auto"/>
          <w:lang w:bidi="cy-GB"/>
        </w:rPr>
        <w:t>u cynnwys yn</w:t>
      </w:r>
      <w:r w:rsidRPr="002D2D04">
        <w:rPr>
          <w:lang w:bidi="cy-GB"/>
        </w:rPr>
        <w:t xml:space="preserve"> </w:t>
      </w:r>
      <w:hyperlink r:id="rId27" w:history="1">
        <w:r w:rsidRPr="002D2D04">
          <w:rPr>
            <w:rStyle w:val="Hyperlink"/>
            <w:lang w:bidi="cy-GB"/>
          </w:rPr>
          <w:t>y gofrestr o awdurdodiadau ychwanegion bwyd anifeiliaid ar gyfer Prydain Fawr</w:t>
        </w:r>
      </w:hyperlink>
      <w:r w:rsidRPr="002D2D04">
        <w:rPr>
          <w:color w:val="auto"/>
          <w:lang w:bidi="cy-GB"/>
        </w:rPr>
        <w:t>)</w:t>
      </w:r>
      <w:r w:rsidR="009D12F4">
        <w:rPr>
          <w:color w:val="auto"/>
          <w:lang w:bidi="cy-GB"/>
        </w:rPr>
        <w:t>,</w:t>
      </w:r>
      <w:r w:rsidRPr="002D2D04">
        <w:rPr>
          <w:color w:val="auto"/>
          <w:lang w:bidi="cy-GB"/>
        </w:rPr>
        <w:t xml:space="preserve"> yn unol â</w:t>
      </w:r>
      <w:r w:rsidRPr="002D2D04">
        <w:rPr>
          <w:lang w:bidi="cy-GB"/>
        </w:rPr>
        <w:t xml:space="preserve"> </w:t>
      </w:r>
      <w:hyperlink r:id="rId28" w:history="1">
        <w:r w:rsidR="00D75609">
          <w:rPr>
            <w:rStyle w:val="Hyperlink"/>
            <w:lang w:bidi="cy-GB"/>
          </w:rPr>
          <w:t xml:space="preserve">Rheoliad </w:t>
        </w:r>
        <w:r w:rsidR="00637694">
          <w:rPr>
            <w:rStyle w:val="Hyperlink"/>
            <w:lang w:bidi="cy-GB"/>
          </w:rPr>
          <w:t xml:space="preserve">yr UE </w:t>
        </w:r>
        <w:r w:rsidR="00D75609">
          <w:rPr>
            <w:rStyle w:val="Hyperlink"/>
            <w:lang w:bidi="cy-GB"/>
          </w:rPr>
          <w:t>a gymathwyd 1831/2003</w:t>
        </w:r>
      </w:hyperlink>
      <w:r w:rsidRPr="002D2D04">
        <w:rPr>
          <w:lang w:bidi="cy-GB"/>
        </w:rPr>
        <w:t xml:space="preserve"> ar ychwanegion i</w:t>
      </w:r>
      <w:r w:rsidR="00637694">
        <w:rPr>
          <w:lang w:bidi="cy-GB"/>
        </w:rPr>
        <w:t>’</w:t>
      </w:r>
      <w:r w:rsidRPr="002D2D04">
        <w:rPr>
          <w:lang w:bidi="cy-GB"/>
        </w:rPr>
        <w:t>w defnyddio mewn maeth anifeiliaid, a</w:t>
      </w:r>
      <w:r w:rsidR="003E48A3">
        <w:rPr>
          <w:lang w:bidi="cy-GB"/>
        </w:rPr>
        <w:t>’</w:t>
      </w:r>
      <w:r w:rsidRPr="002D2D04">
        <w:rPr>
          <w:lang w:bidi="cy-GB"/>
        </w:rPr>
        <w:t>u bod yn cael eu cyflenwi gan fusnesau bwyd anifeiliaid sydd wedi</w:t>
      </w:r>
      <w:r w:rsidR="003E48A3">
        <w:rPr>
          <w:lang w:bidi="cy-GB"/>
        </w:rPr>
        <w:t>’</w:t>
      </w:r>
      <w:r w:rsidRPr="002D2D04">
        <w:rPr>
          <w:lang w:bidi="cy-GB"/>
        </w:rPr>
        <w:t>u cymeradwyo neu eu cofrestru</w:t>
      </w:r>
      <w:r w:rsidR="003E48A3">
        <w:rPr>
          <w:lang w:bidi="cy-GB"/>
        </w:rPr>
        <w:t>’</w:t>
      </w:r>
      <w:r w:rsidRPr="002D2D04">
        <w:rPr>
          <w:lang w:bidi="cy-GB"/>
        </w:rPr>
        <w:t>n briodol</w:t>
      </w:r>
    </w:p>
    <w:p w14:paraId="3DC519FD" w14:textId="77777777" w:rsidR="00735AAA" w:rsidRPr="007F3817" w:rsidRDefault="00735AAA" w:rsidP="002D2D04">
      <w:pPr>
        <w:pStyle w:val="ListParagraph"/>
        <w:numPr>
          <w:ilvl w:val="0"/>
          <w:numId w:val="0"/>
        </w:numPr>
        <w:spacing w:after="0" w:line="276" w:lineRule="auto"/>
        <w:ind w:left="360"/>
        <w:contextualSpacing/>
        <w:rPr>
          <w:rFonts w:cs="Arial"/>
        </w:rPr>
      </w:pPr>
    </w:p>
    <w:p w14:paraId="4D82C1BF" w14:textId="7E324BE6" w:rsidR="00735AAA" w:rsidRPr="002D2D04" w:rsidRDefault="00735AAA" w:rsidP="002D2D04">
      <w:pPr>
        <w:pStyle w:val="ListParagraph"/>
        <w:numPr>
          <w:ilvl w:val="0"/>
          <w:numId w:val="85"/>
        </w:numPr>
        <w:tabs>
          <w:tab w:val="left" w:pos="4395"/>
        </w:tabs>
        <w:spacing w:after="0"/>
        <w:rPr>
          <w:rFonts w:asciiTheme="minorHAnsi" w:eastAsia="Calibri" w:hAnsiTheme="minorHAnsi" w:cstheme="minorBidi"/>
        </w:rPr>
      </w:pPr>
      <w:r w:rsidRPr="002D2D04">
        <w:rPr>
          <w:lang w:bidi="cy-GB"/>
        </w:rPr>
        <w:t>gwirio cywirdeb h</w:t>
      </w:r>
      <w:r w:rsidR="00A172CA">
        <w:rPr>
          <w:lang w:bidi="cy-GB"/>
        </w:rPr>
        <w:t>oniadau</w:t>
      </w:r>
      <w:r w:rsidRPr="002D2D04">
        <w:rPr>
          <w:lang w:bidi="cy-GB"/>
        </w:rPr>
        <w:t xml:space="preserve"> fel y nodir yn Erthygl 13 o </w:t>
      </w:r>
      <w:hyperlink r:id="rId29">
        <w:r w:rsidR="0045368B">
          <w:rPr>
            <w:rStyle w:val="Hyperlink"/>
            <w:lang w:bidi="cy-GB"/>
          </w:rPr>
          <w:t>Reoliad</w:t>
        </w:r>
        <w:r w:rsidR="00A172CA">
          <w:rPr>
            <w:rStyle w:val="Hyperlink"/>
            <w:lang w:bidi="cy-GB"/>
          </w:rPr>
          <w:t xml:space="preserve"> yr UE</w:t>
        </w:r>
        <w:r w:rsidR="0045368B">
          <w:rPr>
            <w:rStyle w:val="Hyperlink"/>
            <w:lang w:bidi="cy-GB"/>
          </w:rPr>
          <w:t xml:space="preserve"> a gymathwyd 767/2009</w:t>
        </w:r>
      </w:hyperlink>
      <w:r w:rsidRPr="002D2D04">
        <w:rPr>
          <w:lang w:bidi="cy-GB"/>
        </w:rPr>
        <w:t xml:space="preserve"> ar roi bwyd anifeiliaid ar y farchnad a’i ddefnyddio. Mae NTS wedi llunio</w:t>
      </w:r>
      <w:r w:rsidR="00A172CA">
        <w:rPr>
          <w:lang w:bidi="cy-GB"/>
        </w:rPr>
        <w:t xml:space="preserve"> </w:t>
      </w:r>
      <w:hyperlink r:id="rId30">
        <w:r w:rsidR="00AC4C97">
          <w:rPr>
            <w:rStyle w:val="Hyperlink"/>
            <w:lang w:bidi="cy-GB"/>
          </w:rPr>
          <w:t>canllawiau i ALlau ar wefannau bwyd anifeiliaid a gwerthu bwyd anifeiliaid dros y we</w:t>
        </w:r>
      </w:hyperlink>
      <w:r w:rsidRPr="002D2D04">
        <w:rPr>
          <w:lang w:bidi="cy-GB"/>
        </w:rPr>
        <w:t xml:space="preserve"> </w:t>
      </w:r>
      <w:r w:rsidR="00AC4C97" w:rsidRPr="00E667E6">
        <w:t>a</w:t>
      </w:r>
      <w:r w:rsidRPr="002D2D04">
        <w:rPr>
          <w:lang w:bidi="cy-GB"/>
        </w:rPr>
        <w:t xml:space="preserve"> </w:t>
      </w:r>
      <w:hyperlink r:id="rId31">
        <w:r w:rsidR="0085645E">
          <w:rPr>
            <w:rStyle w:val="Hyperlink"/>
            <w:lang w:bidi="cy-GB"/>
          </w:rPr>
          <w:t>chanllawiau i ALlau ar honiadau a wneir am fwyd anifeiliaid (gan gynnwys honiadau meddyginiaethol)</w:t>
        </w:r>
      </w:hyperlink>
      <w:r w:rsidRPr="002D2D04">
        <w:rPr>
          <w:lang w:bidi="cy-GB"/>
        </w:rPr>
        <w:t xml:space="preserve"> </w:t>
      </w:r>
    </w:p>
    <w:p w14:paraId="2C4F9720" w14:textId="77777777" w:rsidR="00735AAA" w:rsidRPr="000C4D7D" w:rsidRDefault="00735AAA" w:rsidP="002D2D04">
      <w:pPr>
        <w:tabs>
          <w:tab w:val="left" w:pos="4395"/>
        </w:tabs>
        <w:spacing w:after="0"/>
        <w:ind w:left="360"/>
        <w:rPr>
          <w:rFonts w:asciiTheme="minorHAnsi" w:eastAsia="Calibri" w:hAnsiTheme="minorHAnsi" w:cstheme="minorHAnsi"/>
        </w:rPr>
      </w:pPr>
    </w:p>
    <w:p w14:paraId="112C5D2D" w14:textId="6FEBB3B1" w:rsidR="00641F5B" w:rsidRPr="00462494" w:rsidRDefault="00735AAA" w:rsidP="000D5A63">
      <w:pPr>
        <w:pStyle w:val="ListParagraph"/>
        <w:numPr>
          <w:ilvl w:val="0"/>
          <w:numId w:val="85"/>
        </w:numPr>
        <w:spacing w:after="0" w:line="276" w:lineRule="auto"/>
        <w:contextualSpacing/>
        <w:rPr>
          <w:rFonts w:cs="Arial"/>
        </w:rPr>
      </w:pPr>
      <w:r w:rsidRPr="002D2D04">
        <w:rPr>
          <w:lang w:bidi="cy-GB"/>
        </w:rPr>
        <w:t>sicrhau bod yr wybodaeth am olrheiniadwyedd yn gywir ac yn ddigonol i nodi cyflenwr y bwyd anifeiliaid, a’i gwneud yn bosib i gadarnhau bod y bwyd anifeiliaid a gyflenwyd yn cyd-fynd â’r disgrifiad o’r hyn a brynwyd</w:t>
      </w:r>
    </w:p>
    <w:p w14:paraId="463D438B" w14:textId="77777777" w:rsidR="00462494" w:rsidRDefault="00462494">
      <w:pPr>
        <w:spacing w:after="0" w:line="240" w:lineRule="auto"/>
        <w:rPr>
          <w:b/>
          <w:bCs/>
          <w:color w:val="006F51" w:themeColor="accent1"/>
          <w:sz w:val="28"/>
          <w:szCs w:val="28"/>
          <w:lang w:bidi="cy-GB"/>
        </w:rPr>
      </w:pPr>
      <w:bookmarkStart w:id="18" w:name="_Toc194436107"/>
      <w:r>
        <w:rPr>
          <w:lang w:bidi="cy-GB"/>
        </w:rPr>
        <w:br w:type="page"/>
      </w:r>
    </w:p>
    <w:p w14:paraId="5964C6DE" w14:textId="40598B2E" w:rsidR="008C135A" w:rsidRPr="007F3817" w:rsidRDefault="008C135A" w:rsidP="000D5A63">
      <w:pPr>
        <w:pStyle w:val="Heading3"/>
      </w:pPr>
      <w:r w:rsidRPr="007F3817">
        <w:rPr>
          <w:lang w:bidi="cy-GB"/>
        </w:rPr>
        <w:lastRenderedPageBreak/>
        <w:t>Blaenoriaeth 3: Bwyd anifeiliaid anwes</w:t>
      </w:r>
      <w:bookmarkEnd w:id="18"/>
    </w:p>
    <w:p w14:paraId="0AE3E8FC" w14:textId="338C1B30" w:rsidR="009C1DB9" w:rsidRPr="00941E2C" w:rsidRDefault="009C1DB9" w:rsidP="007E4489">
      <w:pPr>
        <w:pStyle w:val="Heading4"/>
        <w:rPr>
          <w:b w:val="0"/>
          <w:bCs w:val="0"/>
          <w:color w:val="auto"/>
          <w:sz w:val="28"/>
        </w:rPr>
      </w:pPr>
      <w:bookmarkStart w:id="19" w:name="_Hlk186192525"/>
      <w:r w:rsidRPr="00941E2C">
        <w:rPr>
          <w:b w:val="0"/>
          <w:color w:val="auto"/>
          <w:lang w:bidi="cy-GB"/>
        </w:rPr>
        <w:t>Mae data am</w:t>
      </w:r>
      <w:r w:rsidR="000E3131">
        <w:rPr>
          <w:b w:val="0"/>
          <w:color w:val="auto"/>
          <w:lang w:bidi="cy-GB"/>
        </w:rPr>
        <w:t xml:space="preserve"> </w:t>
      </w:r>
      <w:r w:rsidRPr="00941E2C">
        <w:rPr>
          <w:b w:val="0"/>
          <w:color w:val="auto"/>
          <w:lang w:bidi="cy-GB"/>
        </w:rPr>
        <w:t xml:space="preserve">ddiffyg cydymffurfiaeth o amrywiaeth o ffynonellau yn dangos bod </w:t>
      </w:r>
      <w:r w:rsidR="000477B1">
        <w:rPr>
          <w:b w:val="0"/>
          <w:color w:val="auto"/>
          <w:lang w:bidi="cy-GB"/>
        </w:rPr>
        <w:t>problemau</w:t>
      </w:r>
      <w:r w:rsidRPr="00941E2C">
        <w:rPr>
          <w:b w:val="0"/>
          <w:color w:val="auto"/>
          <w:lang w:bidi="cy-GB"/>
        </w:rPr>
        <w:t xml:space="preserve"> yn fwy cyffredin yn y sector bwyd anifeiliaid anwes o gymharu â</w:t>
      </w:r>
      <w:r w:rsidR="00FA7126">
        <w:rPr>
          <w:b w:val="0"/>
          <w:color w:val="auto"/>
          <w:lang w:bidi="cy-GB"/>
        </w:rPr>
        <w:t>’r sector</w:t>
      </w:r>
      <w:r w:rsidRPr="00941E2C">
        <w:rPr>
          <w:b w:val="0"/>
          <w:color w:val="auto"/>
          <w:lang w:bidi="cy-GB"/>
        </w:rPr>
        <w:t xml:space="preserve"> bwyd ar gyfer anifeiliaid sy</w:t>
      </w:r>
      <w:r w:rsidR="00FA7126">
        <w:rPr>
          <w:b w:val="0"/>
          <w:color w:val="auto"/>
          <w:lang w:bidi="cy-GB"/>
        </w:rPr>
        <w:t>’</w:t>
      </w:r>
      <w:r w:rsidRPr="00941E2C">
        <w:rPr>
          <w:b w:val="0"/>
          <w:color w:val="auto"/>
          <w:lang w:bidi="cy-GB"/>
        </w:rPr>
        <w:t>n cynhyrchu bwyd.</w:t>
      </w:r>
    </w:p>
    <w:p w14:paraId="0EAFCDC0" w14:textId="28D1923D" w:rsidR="007E4489" w:rsidRDefault="000D5A63" w:rsidP="007E4489">
      <w:pPr>
        <w:pStyle w:val="Heading4"/>
        <w:rPr>
          <w:sz w:val="28"/>
        </w:rPr>
      </w:pPr>
      <w:r>
        <w:rPr>
          <w:sz w:val="28"/>
          <w:lang w:bidi="cy-GB"/>
        </w:rPr>
        <w:t>3a: Bwyd anifeiliaid anwes amrwd</w:t>
      </w:r>
    </w:p>
    <w:p w14:paraId="32953072" w14:textId="75BE6C52" w:rsidR="00A11C80" w:rsidRDefault="00A11C80" w:rsidP="00DF10EA">
      <w:r>
        <w:rPr>
          <w:lang w:bidi="cy-GB"/>
        </w:rPr>
        <w:t>Mae risgiau microbiolegol bwyd anifeiliaid anwes amrwd yn sylweddol, gyda bwyd anifeiliaid anwes yn aml yn cael ei storio mewn oergelloedd a rhewgelloedd teuluol. Mae bwyd anifeiliaid anwes amrwd yn arwain at nifer sylweddol o ddigwyddiadau bwyd anifeiliaid bob blwyddyn. Dylai</w:t>
      </w:r>
      <w:r w:rsidR="0065197F">
        <w:rPr>
          <w:lang w:bidi="cy-GB"/>
        </w:rPr>
        <w:t>’</w:t>
      </w:r>
      <w:r>
        <w:rPr>
          <w:lang w:bidi="cy-GB"/>
        </w:rPr>
        <w:t xml:space="preserve">r ffocws fod ar hylendid, uniondeb y deunydd pecynnu, olrheiniadwyedd, </w:t>
      </w:r>
      <w:r w:rsidR="003214F8">
        <w:rPr>
          <w:lang w:bidi="cy-GB"/>
        </w:rPr>
        <w:t xml:space="preserve">arferion </w:t>
      </w:r>
      <w:r>
        <w:rPr>
          <w:lang w:bidi="cy-GB"/>
        </w:rPr>
        <w:t>storio a phrofi am salmonela. Mae</w:t>
      </w:r>
      <w:r w:rsidR="003214F8">
        <w:rPr>
          <w:lang w:bidi="cy-GB"/>
        </w:rPr>
        <w:t>’r</w:t>
      </w:r>
      <w:r>
        <w:rPr>
          <w:lang w:bidi="cy-GB"/>
        </w:rPr>
        <w:t xml:space="preserve"> tymheredd storio yn baramedr </w:t>
      </w:r>
      <w:r w:rsidR="003214F8">
        <w:rPr>
          <w:lang w:bidi="cy-GB"/>
        </w:rPr>
        <w:t xml:space="preserve">pwysig </w:t>
      </w:r>
      <w:r w:rsidR="00C0137E">
        <w:rPr>
          <w:lang w:bidi="cy-GB"/>
        </w:rPr>
        <w:t xml:space="preserve">o ran </w:t>
      </w:r>
      <w:r>
        <w:rPr>
          <w:lang w:bidi="cy-GB"/>
        </w:rPr>
        <w:t xml:space="preserve">diogelwch bwyd anifeiliaid. </w:t>
      </w:r>
    </w:p>
    <w:p w14:paraId="3E15FD59" w14:textId="39017B25" w:rsidR="00BC5849" w:rsidRDefault="003D5B52" w:rsidP="00BC5849">
      <w:r w:rsidRPr="003D5B52">
        <w:rPr>
          <w:lang w:bidi="cy-GB"/>
        </w:rPr>
        <w:t xml:space="preserve">Rhaid i </w:t>
      </w:r>
      <w:r w:rsidR="00C0137E">
        <w:rPr>
          <w:lang w:bidi="cy-GB"/>
        </w:rPr>
        <w:t>s</w:t>
      </w:r>
      <w:r w:rsidRPr="003D5B52">
        <w:rPr>
          <w:lang w:bidi="cy-GB"/>
        </w:rPr>
        <w:t>almonela fod yn absennol mewn bwyd anifeiliaid anwes amrwd er mwyn cydymffurfio â</w:t>
      </w:r>
      <w:r w:rsidR="00B31599">
        <w:rPr>
          <w:lang w:bidi="cy-GB"/>
        </w:rPr>
        <w:t>’</w:t>
      </w:r>
      <w:r w:rsidRPr="003D5B52">
        <w:rPr>
          <w:lang w:bidi="cy-GB"/>
        </w:rPr>
        <w:t xml:space="preserve">r gofynion diogelwch ar gyfer bwyd anifeiliaid. Pan fo canlyniadau profion yn dangos bod </w:t>
      </w:r>
      <w:r w:rsidR="00DE38FC">
        <w:rPr>
          <w:lang w:bidi="cy-GB"/>
        </w:rPr>
        <w:t>s</w:t>
      </w:r>
      <w:r w:rsidRPr="003D5B52">
        <w:rPr>
          <w:lang w:bidi="cy-GB"/>
        </w:rPr>
        <w:t>almonela yn bresennol, dylid cymryd camau i dynnu cynhyrchion yr effeithir arnynt yn ôl o</w:t>
      </w:r>
      <w:r w:rsidR="00DE38FC">
        <w:rPr>
          <w:lang w:bidi="cy-GB"/>
        </w:rPr>
        <w:t>’</w:t>
      </w:r>
      <w:r w:rsidRPr="003D5B52">
        <w:rPr>
          <w:lang w:bidi="cy-GB"/>
        </w:rPr>
        <w:t>r farchnad</w:t>
      </w:r>
      <w:r w:rsidR="00DE38FC">
        <w:rPr>
          <w:lang w:bidi="cy-GB"/>
        </w:rPr>
        <w:t>,</w:t>
      </w:r>
      <w:r w:rsidRPr="003D5B52">
        <w:rPr>
          <w:lang w:bidi="cy-GB"/>
        </w:rPr>
        <w:t xml:space="preserve"> yn unol ag </w:t>
      </w:r>
      <w:hyperlink r:id="rId32" w:history="1">
        <w:r w:rsidR="00DE38FC">
          <w:rPr>
            <w:rStyle w:val="Hyperlink"/>
            <w:color w:val="auto"/>
            <w:lang w:bidi="cy-GB"/>
          </w:rPr>
          <w:t>Erthygl 20 o Reoliad a gymathwyd (CE) 178/2002</w:t>
        </w:r>
      </w:hyperlink>
      <w:r w:rsidRPr="003D5B52">
        <w:rPr>
          <w:lang w:bidi="cy-GB"/>
        </w:rPr>
        <w:t xml:space="preserve">. Dylai busnesau ddangos eu bod wedi cymryd y camau angenrheidiol i sicrhau eu bod yn cydymffurfio â gofynion diogelwch bwyd anifeiliaid er mwyn osgoi achosion pellach. Gallai hyn gynnwys adolygu eu rheolaethau rheoli diogelwch bwyd anifeiliaid i nodi a dileu ffynhonnell yr halogiad. </w:t>
      </w:r>
    </w:p>
    <w:p w14:paraId="0AF42AF6" w14:textId="4C4F4DB9" w:rsidR="003D5B52" w:rsidRPr="00DF10EA" w:rsidRDefault="00BC5849" w:rsidP="00DF10EA">
      <w:r>
        <w:rPr>
          <w:lang w:bidi="cy-GB"/>
        </w:rPr>
        <w:t>Lle mae lefelau Enterobacteriaceae yn uwch, dylai</w:t>
      </w:r>
      <w:r w:rsidR="00771806">
        <w:rPr>
          <w:lang w:bidi="cy-GB"/>
        </w:rPr>
        <w:t>’</w:t>
      </w:r>
      <w:r>
        <w:rPr>
          <w:lang w:bidi="cy-GB"/>
        </w:rPr>
        <w:t>r gweithredwr busnes bwyd anifeiliaid ymchwilio i</w:t>
      </w:r>
      <w:r w:rsidR="005104B5">
        <w:rPr>
          <w:lang w:bidi="cy-GB"/>
        </w:rPr>
        <w:t>’</w:t>
      </w:r>
      <w:r>
        <w:rPr>
          <w:lang w:bidi="cy-GB"/>
        </w:rPr>
        <w:t>r achos a chymryd camau priodol, yn unol â chanllawiau</w:t>
      </w:r>
      <w:r w:rsidR="005104B5">
        <w:rPr>
          <w:lang w:bidi="cy-GB"/>
        </w:rPr>
        <w:t>’r Asiantaeth Iechyd Anifeiliaid a Phlanhigion</w:t>
      </w:r>
      <w:r>
        <w:rPr>
          <w:lang w:bidi="cy-GB"/>
        </w:rPr>
        <w:t xml:space="preserve"> </w:t>
      </w:r>
      <w:r w:rsidR="005104B5">
        <w:rPr>
          <w:lang w:bidi="cy-GB"/>
        </w:rPr>
        <w:t>(</w:t>
      </w:r>
      <w:r>
        <w:rPr>
          <w:lang w:bidi="cy-GB"/>
        </w:rPr>
        <w:t>APHA</w:t>
      </w:r>
      <w:r w:rsidR="005104B5">
        <w:rPr>
          <w:lang w:bidi="cy-GB"/>
        </w:rPr>
        <w:t>)</w:t>
      </w:r>
      <w:r>
        <w:rPr>
          <w:lang w:bidi="cy-GB"/>
        </w:rPr>
        <w:t xml:space="preserve">. </w:t>
      </w:r>
    </w:p>
    <w:p w14:paraId="587966DF" w14:textId="44C19D23" w:rsidR="007E4489" w:rsidRDefault="000D5A63" w:rsidP="007E4489">
      <w:pPr>
        <w:pStyle w:val="Heading4"/>
        <w:rPr>
          <w:sz w:val="28"/>
        </w:rPr>
      </w:pPr>
      <w:r>
        <w:rPr>
          <w:sz w:val="28"/>
          <w:lang w:bidi="cy-GB"/>
        </w:rPr>
        <w:t xml:space="preserve">3b: Atchwanegiadau </w:t>
      </w:r>
      <w:r w:rsidR="005104B5">
        <w:rPr>
          <w:sz w:val="28"/>
          <w:lang w:bidi="cy-GB"/>
        </w:rPr>
        <w:t>b</w:t>
      </w:r>
      <w:r>
        <w:rPr>
          <w:sz w:val="28"/>
          <w:lang w:bidi="cy-GB"/>
        </w:rPr>
        <w:t xml:space="preserve">wyd </w:t>
      </w:r>
      <w:r w:rsidR="005104B5">
        <w:rPr>
          <w:sz w:val="28"/>
          <w:lang w:bidi="cy-GB"/>
        </w:rPr>
        <w:t>a</w:t>
      </w:r>
      <w:r>
        <w:rPr>
          <w:sz w:val="28"/>
          <w:lang w:bidi="cy-GB"/>
        </w:rPr>
        <w:t xml:space="preserve">nifeiliaid </w:t>
      </w:r>
      <w:r w:rsidR="005104B5">
        <w:rPr>
          <w:sz w:val="28"/>
          <w:lang w:bidi="cy-GB"/>
        </w:rPr>
        <w:t>a</w:t>
      </w:r>
      <w:r>
        <w:rPr>
          <w:sz w:val="28"/>
          <w:lang w:bidi="cy-GB"/>
        </w:rPr>
        <w:t>nwes</w:t>
      </w:r>
    </w:p>
    <w:p w14:paraId="4E3BE1B8" w14:textId="54FCA08C" w:rsidR="00D66AC0" w:rsidRPr="002F71B6" w:rsidRDefault="00BF420F" w:rsidP="00D834B7">
      <w:pPr>
        <w:rPr>
          <w:rFonts w:cs="Arial"/>
          <w:lang w:eastAsia="en-US"/>
        </w:rPr>
      </w:pPr>
      <w:r w:rsidRPr="002F71B6">
        <w:rPr>
          <w:lang w:bidi="cy-GB"/>
        </w:rPr>
        <w:t xml:space="preserve">Amlygodd Adroddiad Cydymffurfiaeth yr NTS ar gyfer 2023 – 2024 bryderon ynghylch diffyg cydymffurfiaeth yn y sector </w:t>
      </w:r>
      <w:r w:rsidR="00407FFA">
        <w:rPr>
          <w:lang w:bidi="cy-GB"/>
        </w:rPr>
        <w:t>atchwanegiadau</w:t>
      </w:r>
      <w:r w:rsidRPr="002F71B6">
        <w:rPr>
          <w:lang w:bidi="cy-GB"/>
        </w:rPr>
        <w:t xml:space="preserve"> bwyd anifeiliaid anwes, yn arbennig mewn perthynas ag ychwanegion</w:t>
      </w:r>
      <w:r w:rsidR="00970233">
        <w:rPr>
          <w:lang w:bidi="cy-GB"/>
        </w:rPr>
        <w:t xml:space="preserve"> anawdurdodedig</w:t>
      </w:r>
      <w:r w:rsidRPr="002F71B6">
        <w:rPr>
          <w:lang w:bidi="cy-GB"/>
        </w:rPr>
        <w:t>, label</w:t>
      </w:r>
      <w:r w:rsidR="00970233">
        <w:rPr>
          <w:lang w:bidi="cy-GB"/>
        </w:rPr>
        <w:t>i</w:t>
      </w:r>
      <w:r w:rsidRPr="002F71B6">
        <w:rPr>
          <w:lang w:bidi="cy-GB"/>
        </w:rPr>
        <w:t xml:space="preserve"> a honiadau. </w:t>
      </w:r>
    </w:p>
    <w:p w14:paraId="3D7F917B" w14:textId="7AA7F166" w:rsidR="0088733A" w:rsidRPr="002F71B6" w:rsidRDefault="00FF334C" w:rsidP="00D834B7">
      <w:pPr>
        <w:rPr>
          <w:rFonts w:cs="Arial"/>
          <w:lang w:eastAsia="en-US"/>
        </w:rPr>
      </w:pPr>
      <w:r w:rsidRPr="002F71B6">
        <w:rPr>
          <w:lang w:bidi="cy-GB"/>
        </w:rPr>
        <w:t xml:space="preserve">Gall </w:t>
      </w:r>
      <w:r w:rsidR="00A44869">
        <w:rPr>
          <w:lang w:bidi="cy-GB"/>
        </w:rPr>
        <w:t>atchwanegiadau</w:t>
      </w:r>
      <w:r w:rsidRPr="002F71B6">
        <w:rPr>
          <w:lang w:bidi="cy-GB"/>
        </w:rPr>
        <w:t xml:space="preserve"> bwyd anifeiliaid anwes gael eu</w:t>
      </w:r>
      <w:r w:rsidR="00126108">
        <w:rPr>
          <w:lang w:bidi="cy-GB"/>
        </w:rPr>
        <w:t xml:space="preserve"> </w:t>
      </w:r>
      <w:r w:rsidRPr="002F71B6">
        <w:rPr>
          <w:lang w:bidi="cy-GB"/>
        </w:rPr>
        <w:t xml:space="preserve">gweithgynhyrchu gan ddeiliad y brand, eu gweithgynhyrchu o dan gontract neu eu mewnforio (gweler blaenoriaeth 4). </w:t>
      </w:r>
    </w:p>
    <w:p w14:paraId="268583DB" w14:textId="17E4CE64" w:rsidR="00D834B7" w:rsidRPr="00691DAE" w:rsidRDefault="00D834B7" w:rsidP="00D834B7">
      <w:pPr>
        <w:spacing w:after="120"/>
        <w:rPr>
          <w:rFonts w:eastAsia="Calibri" w:cs="Arial"/>
          <w:color w:val="FF0000"/>
          <w:sz w:val="2"/>
          <w:szCs w:val="2"/>
          <w:lang w:eastAsia="en-US"/>
        </w:rPr>
      </w:pPr>
      <w:r w:rsidRPr="002F71B6">
        <w:rPr>
          <w:lang w:bidi="cy-GB"/>
        </w:rPr>
        <w:t>Disgwylir i ALlau roi blaenoriaeth i ddilysu label</w:t>
      </w:r>
      <w:r w:rsidR="00474947">
        <w:rPr>
          <w:lang w:bidi="cy-GB"/>
        </w:rPr>
        <w:t>i</w:t>
      </w:r>
      <w:r w:rsidRPr="002F71B6">
        <w:rPr>
          <w:lang w:bidi="cy-GB"/>
        </w:rPr>
        <w:t xml:space="preserve"> fel y nodir ym mlaenoriaeth 2. Dylid hefyd ystyried deunyddiau marchnata heblaw’r deunydd pecynnu, gan gynnwys gwefannau a’r cyfryngau cymdeithasol. </w:t>
      </w:r>
    </w:p>
    <w:p w14:paraId="7EEC8718" w14:textId="5B1BB42D" w:rsidR="00974A1F" w:rsidRDefault="00974A1F" w:rsidP="00974A1F">
      <w:pPr>
        <w:pStyle w:val="Heading3"/>
      </w:pPr>
      <w:bookmarkStart w:id="20" w:name="_Toc194436108"/>
      <w:r>
        <w:rPr>
          <w:lang w:bidi="cy-GB"/>
        </w:rPr>
        <w:t xml:space="preserve">Blaenoriaeth 4: Casglu </w:t>
      </w:r>
      <w:r w:rsidR="00D56138">
        <w:rPr>
          <w:lang w:bidi="cy-GB"/>
        </w:rPr>
        <w:t>g</w:t>
      </w:r>
      <w:r>
        <w:rPr>
          <w:lang w:bidi="cy-GB"/>
        </w:rPr>
        <w:t xml:space="preserve">wybodaeth am </w:t>
      </w:r>
      <w:r w:rsidR="00D56138">
        <w:rPr>
          <w:lang w:bidi="cy-GB"/>
        </w:rPr>
        <w:t>f</w:t>
      </w:r>
      <w:r>
        <w:rPr>
          <w:lang w:bidi="cy-GB"/>
        </w:rPr>
        <w:t xml:space="preserve">wyd </w:t>
      </w:r>
      <w:r w:rsidR="00D56138">
        <w:rPr>
          <w:lang w:bidi="cy-GB"/>
        </w:rPr>
        <w:t>a</w:t>
      </w:r>
      <w:r>
        <w:rPr>
          <w:lang w:bidi="cy-GB"/>
        </w:rPr>
        <w:t>nifeiliaid wedi</w:t>
      </w:r>
      <w:r w:rsidR="00D56138">
        <w:rPr>
          <w:lang w:bidi="cy-GB"/>
        </w:rPr>
        <w:t>’</w:t>
      </w:r>
      <w:r>
        <w:rPr>
          <w:lang w:bidi="cy-GB"/>
        </w:rPr>
        <w:t xml:space="preserve">i </w:t>
      </w:r>
      <w:r w:rsidR="00D56138">
        <w:rPr>
          <w:lang w:bidi="cy-GB"/>
        </w:rPr>
        <w:t>f</w:t>
      </w:r>
      <w:r>
        <w:rPr>
          <w:lang w:bidi="cy-GB"/>
        </w:rPr>
        <w:t>ewnforio</w:t>
      </w:r>
      <w:bookmarkEnd w:id="20"/>
      <w:r>
        <w:rPr>
          <w:lang w:bidi="cy-GB"/>
        </w:rPr>
        <w:t xml:space="preserve"> </w:t>
      </w:r>
    </w:p>
    <w:p w14:paraId="20DD7010" w14:textId="1461537D" w:rsidR="00146EB2" w:rsidRDefault="00CF06BC" w:rsidP="47935F31">
      <w:pPr>
        <w:rPr>
          <w:rFonts w:cs="Arial"/>
          <w:color w:val="000000" w:themeColor="text1"/>
        </w:rPr>
      </w:pPr>
      <w:r w:rsidRPr="47935F31">
        <w:rPr>
          <w:lang w:bidi="cy-GB"/>
        </w:rPr>
        <w:t>Mae bwyd anifeiliaid wedi</w:t>
      </w:r>
      <w:r w:rsidR="00F142C8">
        <w:rPr>
          <w:lang w:bidi="cy-GB"/>
        </w:rPr>
        <w:t>’</w:t>
      </w:r>
      <w:r w:rsidRPr="47935F31">
        <w:rPr>
          <w:lang w:bidi="cy-GB"/>
        </w:rPr>
        <w:t>i fewnforio, gan gynnwys cynhwysion bwyd anifeiliaid, yn cyfrif am gyfran sylweddol o</w:t>
      </w:r>
      <w:r w:rsidR="00845F62">
        <w:rPr>
          <w:lang w:bidi="cy-GB"/>
        </w:rPr>
        <w:t>’</w:t>
      </w:r>
      <w:r w:rsidRPr="47935F31">
        <w:rPr>
          <w:lang w:bidi="cy-GB"/>
        </w:rPr>
        <w:t>r bwyd anifeiliaid a ddefnyddir yn y DU. Ar ôl gadael yr UE, mae mewnforion bwyd anifeiliaid o’r UE bellach yn fewnforion o drydydd gwledydd.</w:t>
      </w:r>
    </w:p>
    <w:p w14:paraId="653B0AD7" w14:textId="6A8A5582" w:rsidR="00CF06BC" w:rsidRPr="00CF06BC" w:rsidRDefault="00076890" w:rsidP="00CF06BC">
      <w:r>
        <w:rPr>
          <w:lang w:bidi="cy-GB"/>
        </w:rPr>
        <w:lastRenderedPageBreak/>
        <w:t xml:space="preserve">Gofynnir i </w:t>
      </w:r>
      <w:r w:rsidR="00812729">
        <w:rPr>
          <w:lang w:bidi="cy-GB"/>
        </w:rPr>
        <w:t>ALlau</w:t>
      </w:r>
      <w:r>
        <w:rPr>
          <w:lang w:bidi="cy-GB"/>
        </w:rPr>
        <w:t xml:space="preserve"> ystyried bwyd anifeiliaid a fewnforir wrth gynnal ar</w:t>
      </w:r>
      <w:r w:rsidR="00812729">
        <w:rPr>
          <w:lang w:bidi="cy-GB"/>
        </w:rPr>
        <w:t>olygiadau</w:t>
      </w:r>
      <w:r>
        <w:rPr>
          <w:lang w:bidi="cy-GB"/>
        </w:rPr>
        <w:t xml:space="preserve"> arferol ar safleoedd heb fod yn ffermydd. </w:t>
      </w:r>
    </w:p>
    <w:p w14:paraId="17A57BB0" w14:textId="57FF5ED3" w:rsidR="00037FA1" w:rsidRDefault="00195377" w:rsidP="00146EB2">
      <w:pPr>
        <w:rPr>
          <w:rFonts w:cs="Arial"/>
          <w:bCs/>
          <w:color w:val="000000" w:themeColor="text1"/>
        </w:rPr>
      </w:pPr>
      <w:r>
        <w:rPr>
          <w:lang w:bidi="cy-GB"/>
        </w:rPr>
        <w:t>Nid yw</w:t>
      </w:r>
      <w:r w:rsidR="009D5270">
        <w:rPr>
          <w:lang w:bidi="cy-GB"/>
        </w:rPr>
        <w:t>’</w:t>
      </w:r>
      <w:r>
        <w:rPr>
          <w:lang w:bidi="cy-GB"/>
        </w:rPr>
        <w:t xml:space="preserve">r rhan fwyaf o fwyd anifeiliaid yn destun rheolaethau swyddogol mewn mannau cyrraedd. </w:t>
      </w:r>
    </w:p>
    <w:p w14:paraId="0A185CA1" w14:textId="10147F86" w:rsidR="00CD4891" w:rsidRDefault="007C2692" w:rsidP="00146EB2">
      <w:pPr>
        <w:rPr>
          <w:rFonts w:cs="Arial"/>
          <w:bCs/>
          <w:color w:val="000000" w:themeColor="text1"/>
        </w:rPr>
      </w:pPr>
      <w:r>
        <w:rPr>
          <w:lang w:bidi="cy-GB"/>
        </w:rPr>
        <w:t xml:space="preserve">Yn ystod </w:t>
      </w:r>
      <w:r>
        <w:rPr>
          <w:b/>
          <w:lang w:bidi="cy-GB"/>
        </w:rPr>
        <w:t>ymyriadau mewndirol</w:t>
      </w:r>
      <w:r>
        <w:rPr>
          <w:lang w:bidi="cy-GB"/>
        </w:rPr>
        <w:t xml:space="preserve"> arferol nad ydynt yn ymwneud â ffermydd, dylai ALlau wirio a yw</w:t>
      </w:r>
      <w:r w:rsidR="000379CB">
        <w:rPr>
          <w:lang w:bidi="cy-GB"/>
        </w:rPr>
        <w:t>’</w:t>
      </w:r>
      <w:r>
        <w:rPr>
          <w:lang w:bidi="cy-GB"/>
        </w:rPr>
        <w:t xml:space="preserve">r gweithredwr busnes bwyd anifeiliaid yn mewnforio bwyd anifeiliaid. Lle </w:t>
      </w:r>
      <w:r w:rsidR="00D13124">
        <w:rPr>
          <w:lang w:bidi="cy-GB"/>
        </w:rPr>
        <w:t xml:space="preserve">canfyddir </w:t>
      </w:r>
      <w:r>
        <w:rPr>
          <w:lang w:bidi="cy-GB"/>
        </w:rPr>
        <w:t>bwyd anifeiliaid wedi</w:t>
      </w:r>
      <w:r w:rsidR="005A1CAC">
        <w:rPr>
          <w:lang w:bidi="cy-GB"/>
        </w:rPr>
        <w:t>’</w:t>
      </w:r>
      <w:r>
        <w:rPr>
          <w:lang w:bidi="cy-GB"/>
        </w:rPr>
        <w:t xml:space="preserve">i fewnforio, dylai </w:t>
      </w:r>
      <w:r w:rsidR="005A1CAC">
        <w:rPr>
          <w:lang w:bidi="cy-GB"/>
        </w:rPr>
        <w:t>ALlau</w:t>
      </w:r>
      <w:r>
        <w:rPr>
          <w:lang w:bidi="cy-GB"/>
        </w:rPr>
        <w:t xml:space="preserve"> wirio ai</w:t>
      </w:r>
      <w:r w:rsidR="005A1CAC">
        <w:rPr>
          <w:lang w:bidi="cy-GB"/>
        </w:rPr>
        <w:t>’</w:t>
      </w:r>
      <w:r>
        <w:rPr>
          <w:lang w:bidi="cy-GB"/>
        </w:rPr>
        <w:t>r gweithredwr busnes bwyd anifeiliaid yw</w:t>
      </w:r>
      <w:r w:rsidR="005A1CAC">
        <w:rPr>
          <w:lang w:bidi="cy-GB"/>
        </w:rPr>
        <w:t>’</w:t>
      </w:r>
      <w:r>
        <w:rPr>
          <w:lang w:bidi="cy-GB"/>
        </w:rPr>
        <w:t>r mewnforiwr.</w:t>
      </w:r>
    </w:p>
    <w:p w14:paraId="4BC4D0B5" w14:textId="56527188" w:rsidR="00146EB2" w:rsidRPr="007F3817" w:rsidRDefault="00037FA1" w:rsidP="00146EB2">
      <w:pPr>
        <w:rPr>
          <w:rFonts w:cs="Arial"/>
          <w:bCs/>
          <w:color w:val="000000" w:themeColor="text1"/>
        </w:rPr>
      </w:pPr>
      <w:r>
        <w:rPr>
          <w:lang w:bidi="cy-GB"/>
        </w:rPr>
        <w:t xml:space="preserve">Ar gyfer mewnforion yn y </w:t>
      </w:r>
      <w:r>
        <w:rPr>
          <w:b/>
          <w:lang w:bidi="cy-GB"/>
        </w:rPr>
        <w:t>man glanio</w:t>
      </w:r>
      <w:r w:rsidRPr="00E667E6">
        <w:rPr>
          <w:bCs/>
          <w:lang w:bidi="cy-GB"/>
        </w:rPr>
        <w:t>,</w:t>
      </w:r>
      <w:r>
        <w:rPr>
          <w:lang w:bidi="cy-GB"/>
        </w:rPr>
        <w:t xml:space="preserve"> er mwyn cefnogi dull monitro cyson sy’n seiliedig ar risg, dylai ALlau roi blaenoriaeth i fonitro llwythi afreolaidd o fwyd anifeiliaid sy’n tarddu o wledydd y tu allan i’r UE (gan gynnwys bwyd anifeiliaid sydd wedi teithio drwy’r UE),</w:t>
      </w:r>
      <w:r w:rsidR="00146EB2" w:rsidRPr="007F3817">
        <w:rPr>
          <w:sz w:val="26"/>
          <w:lang w:bidi="cy-GB"/>
        </w:rPr>
        <w:t xml:space="preserve"> </w:t>
      </w:r>
      <w:r w:rsidR="00D13124">
        <w:rPr>
          <w:lang w:bidi="cy-GB"/>
        </w:rPr>
        <w:t xml:space="preserve">gan </w:t>
      </w:r>
      <w:r>
        <w:rPr>
          <w:lang w:bidi="cy-GB"/>
        </w:rPr>
        <w:t>ystyried:</w:t>
      </w:r>
    </w:p>
    <w:p w14:paraId="58878CD0" w14:textId="08CC2FDC" w:rsidR="00146EB2" w:rsidRPr="007F3817" w:rsidRDefault="00146EB2" w:rsidP="00146EB2">
      <w:pPr>
        <w:pStyle w:val="ListParagraph"/>
        <w:numPr>
          <w:ilvl w:val="0"/>
          <w:numId w:val="42"/>
        </w:numPr>
        <w:rPr>
          <w:rFonts w:cs="Arial"/>
          <w:color w:val="000000"/>
        </w:rPr>
      </w:pPr>
      <w:hyperlink r:id="rId33" w:history="1">
        <w:r w:rsidRPr="007F3817">
          <w:rPr>
            <w:rStyle w:val="Hyperlink"/>
            <w:lang w:bidi="cy-GB"/>
          </w:rPr>
          <w:t>canllawiau NTS</w:t>
        </w:r>
      </w:hyperlink>
      <w:r w:rsidRPr="00DB4711">
        <w:rPr>
          <w:lang w:bidi="cy-GB"/>
        </w:rPr>
        <w:t xml:space="preserve"> ar gysondeb a blaenoriaethu cynnal rheolaethau swyddogol mewn mannau cyrraedd</w:t>
      </w:r>
    </w:p>
    <w:p w14:paraId="6331F854" w14:textId="77777777" w:rsidR="00146EB2" w:rsidRPr="007F3817" w:rsidRDefault="00146EB2" w:rsidP="00146EB2">
      <w:pPr>
        <w:spacing w:after="120"/>
        <w:ind w:left="360"/>
        <w:rPr>
          <w:rFonts w:cs="Arial"/>
          <w:color w:val="000000"/>
          <w:sz w:val="2"/>
          <w:szCs w:val="2"/>
        </w:rPr>
      </w:pPr>
    </w:p>
    <w:p w14:paraId="0F109685" w14:textId="51E6C422" w:rsidR="00146EB2" w:rsidRPr="007F3817" w:rsidRDefault="00146EB2" w:rsidP="00146EB2">
      <w:pPr>
        <w:pStyle w:val="ListParagraph"/>
        <w:numPr>
          <w:ilvl w:val="0"/>
          <w:numId w:val="42"/>
        </w:numPr>
        <w:spacing w:line="276" w:lineRule="auto"/>
        <w:contextualSpacing/>
        <w:rPr>
          <w:rFonts w:cs="Arial"/>
          <w:color w:val="000000"/>
        </w:rPr>
      </w:pPr>
      <w:r w:rsidRPr="19535D33">
        <w:rPr>
          <w:lang w:bidi="cy-GB"/>
        </w:rPr>
        <w:t>samplu llwythi nad ydynt wedi’u samplu’n ddiweddar neu na</w:t>
      </w:r>
      <w:r w:rsidR="000D2DF6">
        <w:rPr>
          <w:lang w:bidi="cy-GB"/>
        </w:rPr>
        <w:t>d ydynt wedi’u gweld</w:t>
      </w:r>
      <w:r w:rsidRPr="19535D33">
        <w:rPr>
          <w:lang w:bidi="cy-GB"/>
        </w:rPr>
        <w:t xml:space="preserve"> o’r blaen yn y man cyrraedd neu pan fo lle i gredu y gallent fethu</w:t>
      </w:r>
      <w:r w:rsidRPr="19535D33">
        <w:rPr>
          <w:lang w:bidi="cy-GB"/>
        </w:rPr>
        <w:br/>
        <w:t>â chydymffurfio â gofynion cyfreithiol</w:t>
      </w:r>
    </w:p>
    <w:p w14:paraId="0A6B244B" w14:textId="77777777" w:rsidR="00146EB2" w:rsidRPr="007F3817" w:rsidRDefault="00146EB2" w:rsidP="00146EB2">
      <w:pPr>
        <w:pStyle w:val="ListParagraph"/>
        <w:numPr>
          <w:ilvl w:val="0"/>
          <w:numId w:val="0"/>
        </w:numPr>
        <w:spacing w:line="276" w:lineRule="auto"/>
        <w:ind w:left="720"/>
        <w:contextualSpacing/>
        <w:rPr>
          <w:rFonts w:cs="Arial"/>
          <w:color w:val="000000"/>
        </w:rPr>
      </w:pPr>
    </w:p>
    <w:p w14:paraId="72053D4E" w14:textId="1CFF2957" w:rsidR="00E61924" w:rsidRDefault="00146EB2" w:rsidP="001B29C3">
      <w:pPr>
        <w:pStyle w:val="ListParagraph"/>
        <w:numPr>
          <w:ilvl w:val="0"/>
          <w:numId w:val="42"/>
        </w:numPr>
        <w:spacing w:after="0" w:line="276" w:lineRule="auto"/>
        <w:contextualSpacing/>
      </w:pPr>
      <w:r w:rsidRPr="00E61924">
        <w:rPr>
          <w:lang w:bidi="cy-GB"/>
        </w:rPr>
        <w:t xml:space="preserve">y </w:t>
      </w:r>
      <w:hyperlink r:id="rId34" w:history="1">
        <w:r w:rsidRPr="006D6472">
          <w:rPr>
            <w:rStyle w:val="Hyperlink"/>
            <w:lang w:bidi="cy-GB"/>
          </w:rPr>
          <w:t>Dangosfwrdd Tebygolrwydd Risg</w:t>
        </w:r>
      </w:hyperlink>
      <w:r w:rsidRPr="00E61924">
        <w:rPr>
          <w:lang w:bidi="cy-GB"/>
        </w:rPr>
        <w:t xml:space="preserve"> </w:t>
      </w:r>
    </w:p>
    <w:p w14:paraId="5B9E1300" w14:textId="77777777" w:rsidR="001B29C3" w:rsidRDefault="001B29C3" w:rsidP="001B29C3">
      <w:pPr>
        <w:spacing w:after="0" w:line="276" w:lineRule="auto"/>
        <w:contextualSpacing/>
      </w:pPr>
    </w:p>
    <w:p w14:paraId="2DFACE00" w14:textId="0DE76B14" w:rsidR="001B29C3" w:rsidRDefault="001B29C3" w:rsidP="001B29C3">
      <w:r>
        <w:rPr>
          <w:lang w:bidi="cy-GB"/>
        </w:rPr>
        <w:t xml:space="preserve">Dylai </w:t>
      </w:r>
      <w:r w:rsidR="00BB15EB">
        <w:rPr>
          <w:lang w:bidi="cy-GB"/>
        </w:rPr>
        <w:t>ALlau</w:t>
      </w:r>
      <w:r>
        <w:rPr>
          <w:lang w:bidi="cy-GB"/>
        </w:rPr>
        <w:t xml:space="preserve"> flaenoriaethu </w:t>
      </w:r>
      <w:r>
        <w:rPr>
          <w:b/>
          <w:lang w:bidi="cy-GB"/>
        </w:rPr>
        <w:t>gwiriadau cydymffurfiaeth bwyd anifeiliaid</w:t>
      </w:r>
      <w:r>
        <w:rPr>
          <w:lang w:bidi="cy-GB"/>
        </w:rPr>
        <w:t xml:space="preserve"> ar sail risg. Gallai gwiriadau gynnwys adolygu tystysgrifau dadansoddi gan y mewnforiwr neu </w:t>
      </w:r>
      <w:r w:rsidR="00C12EE6">
        <w:rPr>
          <w:lang w:bidi="cy-GB"/>
        </w:rPr>
        <w:t xml:space="preserve">waith </w:t>
      </w:r>
      <w:r>
        <w:rPr>
          <w:lang w:bidi="cy-GB"/>
        </w:rPr>
        <w:t>samplu a dadansoddi a gynhelir gan y gweithredwr busnes bwyd anifeiliaid.</w:t>
      </w:r>
    </w:p>
    <w:p w14:paraId="4AB9B7AD" w14:textId="5CB34670" w:rsidR="001B29C3" w:rsidRDefault="001B29C3" w:rsidP="001B29C3">
      <w:r>
        <w:rPr>
          <w:lang w:bidi="cy-GB"/>
        </w:rPr>
        <w:t>Dylid blaenoriaethu gwiriadau cydymffurfiaeth yn seiliedig ar raddfa a difrifoldeb yr effaith bosib sy</w:t>
      </w:r>
      <w:r w:rsidR="00533FBA">
        <w:rPr>
          <w:lang w:bidi="cy-GB"/>
        </w:rPr>
        <w:t>’</w:t>
      </w:r>
      <w:r>
        <w:rPr>
          <w:lang w:bidi="cy-GB"/>
        </w:rPr>
        <w:t>n gysylltiedig â</w:t>
      </w:r>
      <w:r w:rsidR="00533FBA">
        <w:rPr>
          <w:lang w:bidi="cy-GB"/>
        </w:rPr>
        <w:t>’</w:t>
      </w:r>
      <w:r>
        <w:rPr>
          <w:lang w:bidi="cy-GB"/>
        </w:rPr>
        <w:t xml:space="preserve">r bwyd anifeiliaid a fewnforir. </w:t>
      </w:r>
    </w:p>
    <w:p w14:paraId="71AC1742" w14:textId="4A10AFAC" w:rsidR="00E61924" w:rsidRDefault="001B29C3" w:rsidP="00E667E6">
      <w:r>
        <w:rPr>
          <w:lang w:bidi="cy-GB"/>
        </w:rPr>
        <w:t>Pan roddir bwyd anifeiliaid wedi</w:t>
      </w:r>
      <w:r w:rsidR="00A27B9F">
        <w:rPr>
          <w:lang w:bidi="cy-GB"/>
        </w:rPr>
        <w:t>’</w:t>
      </w:r>
      <w:r>
        <w:rPr>
          <w:lang w:bidi="cy-GB"/>
        </w:rPr>
        <w:t>i fewnforio ar y farchnad</w:t>
      </w:r>
      <w:r w:rsidR="00A27B9F">
        <w:rPr>
          <w:lang w:bidi="cy-GB"/>
        </w:rPr>
        <w:t>, a hwnnw</w:t>
      </w:r>
      <w:r>
        <w:rPr>
          <w:lang w:bidi="cy-GB"/>
        </w:rPr>
        <w:t xml:space="preserve"> wedi</w:t>
      </w:r>
      <w:r w:rsidR="00A27B9F">
        <w:rPr>
          <w:lang w:bidi="cy-GB"/>
        </w:rPr>
        <w:t>’</w:t>
      </w:r>
      <w:r>
        <w:rPr>
          <w:lang w:bidi="cy-GB"/>
        </w:rPr>
        <w:t>i becynnu a</w:t>
      </w:r>
      <w:r w:rsidR="00A27B9F">
        <w:rPr>
          <w:lang w:bidi="cy-GB"/>
        </w:rPr>
        <w:t>’</w:t>
      </w:r>
      <w:r>
        <w:rPr>
          <w:lang w:bidi="cy-GB"/>
        </w:rPr>
        <w:t>i labelu</w:t>
      </w:r>
      <w:r w:rsidR="00A27B9F">
        <w:rPr>
          <w:lang w:bidi="cy-GB"/>
        </w:rPr>
        <w:t>’</w:t>
      </w:r>
      <w:r>
        <w:rPr>
          <w:lang w:bidi="cy-GB"/>
        </w:rPr>
        <w:t>n barod ar gyfer y defnyddiwr terfynol, dylai gydymffurfio â chyfraith bwyd anifeiliaid, gan gynnwys bod ag enw a chyfeiriad gweithredwr busnes bwyd anifeiliaid yn y DU.</w:t>
      </w:r>
    </w:p>
    <w:p w14:paraId="7179455E" w14:textId="3B8CFB94" w:rsidR="000E572A" w:rsidRDefault="00E91DEE" w:rsidP="00134E75">
      <w:r>
        <w:rPr>
          <w:lang w:bidi="cy-GB"/>
        </w:rPr>
        <w:t xml:space="preserve">Gofynnir i </w:t>
      </w:r>
      <w:r w:rsidR="006D23BB">
        <w:rPr>
          <w:lang w:bidi="cy-GB"/>
        </w:rPr>
        <w:t>ALlau</w:t>
      </w:r>
      <w:r>
        <w:rPr>
          <w:lang w:bidi="cy-GB"/>
        </w:rPr>
        <w:t xml:space="preserve"> flaenoriaethu </w:t>
      </w:r>
      <w:r>
        <w:rPr>
          <w:b/>
          <w:lang w:bidi="cy-GB"/>
        </w:rPr>
        <w:t>rhannu gwybodaeth</w:t>
      </w:r>
      <w:r>
        <w:rPr>
          <w:lang w:bidi="cy-GB"/>
        </w:rPr>
        <w:t xml:space="preserve"> mewn perthynas â bwyd anifeiliaid wedi</w:t>
      </w:r>
      <w:r w:rsidR="00B53673">
        <w:rPr>
          <w:lang w:bidi="cy-GB"/>
        </w:rPr>
        <w:t>’</w:t>
      </w:r>
      <w:r>
        <w:rPr>
          <w:lang w:bidi="cy-GB"/>
        </w:rPr>
        <w:t xml:space="preserve">i fewnforio, gan ddilyn </w:t>
      </w:r>
      <w:hyperlink r:id="rId35">
        <w:r w:rsidR="00C630B9" w:rsidRPr="47935F31">
          <w:rPr>
            <w:rStyle w:val="Hyperlink"/>
            <w:lang w:bidi="cy-GB"/>
          </w:rPr>
          <w:t>canllawiau NAFPP</w:t>
        </w:r>
      </w:hyperlink>
      <w:r>
        <w:rPr>
          <w:lang w:bidi="cy-GB"/>
        </w:rPr>
        <w:t xml:space="preserve">. </w:t>
      </w:r>
    </w:p>
    <w:p w14:paraId="5C158D0F" w14:textId="15136BDC" w:rsidR="00307FD2" w:rsidRPr="007F3817" w:rsidRDefault="00307FD2" w:rsidP="00307FD2">
      <w:pPr>
        <w:pStyle w:val="Heading3"/>
      </w:pPr>
      <w:bookmarkStart w:id="21" w:name="_Toc194436109"/>
      <w:r w:rsidRPr="007F3817">
        <w:rPr>
          <w:lang w:bidi="cy-GB"/>
        </w:rPr>
        <w:lastRenderedPageBreak/>
        <w:t>Blaenoriaeth 5: Ffermydd a chyfleusterau storio (R10, R11, R13, R14 ac R9)</w:t>
      </w:r>
      <w:bookmarkEnd w:id="21"/>
      <w:r w:rsidRPr="007F3817">
        <w:rPr>
          <w:lang w:bidi="cy-GB"/>
        </w:rPr>
        <w:t xml:space="preserve"> </w:t>
      </w:r>
    </w:p>
    <w:p w14:paraId="41D15C07" w14:textId="2D7D52DE" w:rsidR="00307FD2" w:rsidRPr="007F3817" w:rsidRDefault="00DB71DB" w:rsidP="00307FD2">
      <w:pPr>
        <w:pStyle w:val="Heading4"/>
        <w:rPr>
          <w:sz w:val="28"/>
        </w:rPr>
      </w:pPr>
      <w:r>
        <w:rPr>
          <w:sz w:val="28"/>
          <w:lang w:bidi="cy-GB"/>
        </w:rPr>
        <w:t>5a: Cofnodion fferm (R10, R11, R13 ac R14)</w:t>
      </w:r>
    </w:p>
    <w:p w14:paraId="17C461BF" w14:textId="2A9C25F9" w:rsidR="00307FD2" w:rsidRDefault="00307FD2" w:rsidP="00307FD2">
      <w:pPr>
        <w:spacing w:line="276" w:lineRule="auto"/>
        <w:contextualSpacing/>
        <w:rPr>
          <w:rFonts w:cs="Arial"/>
        </w:rPr>
      </w:pPr>
      <w:r w:rsidRPr="007B0E1F">
        <w:rPr>
          <w:lang w:bidi="cy-GB"/>
        </w:rPr>
        <w:t xml:space="preserve">Mae data o </w:t>
      </w:r>
      <w:hyperlink r:id="rId36" w:history="1">
        <w:r>
          <w:rPr>
            <w:rStyle w:val="Hyperlink"/>
            <w:lang w:bidi="cy-GB"/>
          </w:rPr>
          <w:t>adroddiad Cydymffurfiaeth Bwyd Anifeiliaid NTS 2023 – 2024</w:t>
        </w:r>
      </w:hyperlink>
      <w:r w:rsidRPr="007B0E1F">
        <w:rPr>
          <w:lang w:bidi="cy-GB"/>
        </w:rPr>
        <w:t xml:space="preserve"> ac o gynlluniau sicrwydd </w:t>
      </w:r>
      <w:r w:rsidR="00BE50DD">
        <w:rPr>
          <w:lang w:bidi="cy-GB"/>
        </w:rPr>
        <w:t>cymeradwy’r</w:t>
      </w:r>
      <w:r w:rsidRPr="007B0E1F">
        <w:rPr>
          <w:lang w:bidi="cy-GB"/>
        </w:rPr>
        <w:t xml:space="preserve"> ASB yn dangos bod cadw cofnodion yn broblem ar safleoedd fferm.</w:t>
      </w:r>
    </w:p>
    <w:p w14:paraId="63E690C2" w14:textId="77777777" w:rsidR="00307FD2" w:rsidRDefault="00307FD2" w:rsidP="00307FD2">
      <w:pPr>
        <w:spacing w:line="276" w:lineRule="auto"/>
        <w:contextualSpacing/>
        <w:rPr>
          <w:rFonts w:cs="Arial"/>
        </w:rPr>
      </w:pPr>
    </w:p>
    <w:p w14:paraId="1F4C6168" w14:textId="37C05146" w:rsidR="00307FD2" w:rsidRPr="008F4DD7" w:rsidRDefault="00307FD2" w:rsidP="00307FD2">
      <w:pPr>
        <w:spacing w:line="276" w:lineRule="auto"/>
        <w:contextualSpacing/>
        <w:rPr>
          <w:rFonts w:cs="Arial"/>
        </w:rPr>
      </w:pPr>
      <w:r w:rsidRPr="00A75228">
        <w:rPr>
          <w:lang w:bidi="cy-GB"/>
        </w:rPr>
        <w:t xml:space="preserve">Dylid archwilio </w:t>
      </w:r>
      <w:r w:rsidR="008F36CC">
        <w:rPr>
          <w:lang w:bidi="cy-GB"/>
        </w:rPr>
        <w:t>ar ffermydd g</w:t>
      </w:r>
      <w:r w:rsidRPr="00A75228">
        <w:rPr>
          <w:lang w:bidi="cy-GB"/>
        </w:rPr>
        <w:t xml:space="preserve">ydymffurfiaeth â’r gofynion </w:t>
      </w:r>
      <w:r w:rsidRPr="00A75228">
        <w:rPr>
          <w:rStyle w:val="Hyperlink"/>
          <w:color w:val="auto"/>
          <w:u w:val="none"/>
          <w:lang w:bidi="cy-GB"/>
        </w:rPr>
        <w:t>cadw cofnodion</w:t>
      </w:r>
      <w:r w:rsidRPr="00A75228">
        <w:rPr>
          <w:lang w:bidi="cy-GB"/>
        </w:rPr>
        <w:t xml:space="preserve"> a nodir yn Atodiadau I a II o </w:t>
      </w:r>
      <w:hyperlink r:id="rId37" w:history="1">
        <w:r w:rsidR="00EA703A">
          <w:rPr>
            <w:rStyle w:val="Hyperlink"/>
            <w:color w:val="auto"/>
            <w:lang w:bidi="cy-GB"/>
          </w:rPr>
          <w:t>Reoliad yr UE a gymathwyd 183/2005</w:t>
        </w:r>
      </w:hyperlink>
      <w:r w:rsidRPr="00A75228">
        <w:rPr>
          <w:lang w:bidi="cy-GB"/>
        </w:rPr>
        <w:t xml:space="preserve"> sy’n gosod gofynion ar gyfer hylendid bwyd anifeiliaid, gan gynnwys: </w:t>
      </w:r>
    </w:p>
    <w:p w14:paraId="5041A115" w14:textId="77777777" w:rsidR="00307FD2" w:rsidRPr="00A75228" w:rsidRDefault="00307FD2" w:rsidP="00307FD2">
      <w:pPr>
        <w:spacing w:line="276" w:lineRule="auto"/>
        <w:contextualSpacing/>
        <w:rPr>
          <w:rFonts w:cs="Arial"/>
        </w:rPr>
      </w:pPr>
    </w:p>
    <w:p w14:paraId="00CD755B" w14:textId="77777777" w:rsidR="00307FD2" w:rsidRPr="00A75228" w:rsidRDefault="00307FD2" w:rsidP="00307FD2">
      <w:pPr>
        <w:spacing w:line="276" w:lineRule="auto"/>
        <w:contextualSpacing/>
        <w:rPr>
          <w:rFonts w:cs="Arial"/>
        </w:rPr>
      </w:pPr>
      <w:r w:rsidRPr="00A75228">
        <w:rPr>
          <w:lang w:bidi="cy-GB"/>
        </w:rPr>
        <w:t>Atodiad I (cyfleusterau cynhyrchu cynradd)</w:t>
      </w:r>
    </w:p>
    <w:p w14:paraId="651BC58D" w14:textId="77777777" w:rsidR="00307FD2" w:rsidRPr="008F4DD7" w:rsidRDefault="00307FD2" w:rsidP="00307FD2">
      <w:pPr>
        <w:pStyle w:val="ListParagraph"/>
        <w:numPr>
          <w:ilvl w:val="0"/>
          <w:numId w:val="62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>unrhyw ddefnydd o gynhyrchion diogelu planhigion neu fioladdwyr</w:t>
      </w:r>
    </w:p>
    <w:p w14:paraId="7576937A" w14:textId="77777777" w:rsidR="00307FD2" w:rsidRPr="008F4DD7" w:rsidRDefault="00307FD2" w:rsidP="00307FD2">
      <w:pPr>
        <w:pStyle w:val="ListParagraph"/>
        <w:numPr>
          <w:ilvl w:val="0"/>
          <w:numId w:val="62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>defnydd o hadau a addaswyd yn enetig</w:t>
      </w:r>
    </w:p>
    <w:p w14:paraId="6104B225" w14:textId="77777777" w:rsidR="00307FD2" w:rsidRPr="008F4DD7" w:rsidRDefault="00307FD2" w:rsidP="00307FD2">
      <w:pPr>
        <w:pStyle w:val="ListParagraph"/>
        <w:numPr>
          <w:ilvl w:val="0"/>
          <w:numId w:val="62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>unrhyw achosion o afiechydon a allai effeithio ar ddiogelwch cynhyrchion cynradd</w:t>
      </w:r>
    </w:p>
    <w:p w14:paraId="0C3314FA" w14:textId="77777777" w:rsidR="00307FD2" w:rsidRPr="008F4DD7" w:rsidRDefault="00307FD2" w:rsidP="00307FD2">
      <w:pPr>
        <w:pStyle w:val="ListParagraph"/>
        <w:numPr>
          <w:ilvl w:val="0"/>
          <w:numId w:val="62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>canlyniadau unrhyw ddadansoddiadau a gymerwyd o gynhyrchion crai neu samplau eraill a gymerwyd at ddibenion diagnostig sy’n bwysig o ran diogelwch bwyd</w:t>
      </w:r>
    </w:p>
    <w:p w14:paraId="1EB88500" w14:textId="22DF080F" w:rsidR="00307FD2" w:rsidRPr="008F4DD7" w:rsidRDefault="00307FD2" w:rsidP="00307FD2">
      <w:pPr>
        <w:pStyle w:val="ListParagraph"/>
        <w:numPr>
          <w:ilvl w:val="0"/>
          <w:numId w:val="62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>ffynhonnell a maint pob mewnbwn bwyd anifeiliaid</w:t>
      </w:r>
      <w:r w:rsidR="000274B9">
        <w:rPr>
          <w:color w:val="auto"/>
          <w:lang w:bidi="cy-GB"/>
        </w:rPr>
        <w:t>,</w:t>
      </w:r>
      <w:r w:rsidRPr="008F4DD7">
        <w:rPr>
          <w:color w:val="auto"/>
          <w:lang w:bidi="cy-GB"/>
        </w:rPr>
        <w:t xml:space="preserve"> a chyrchfan a maint pob allbwn bwyd anifeiliaid (hynny yw, olrheiniadwyedd)</w:t>
      </w:r>
    </w:p>
    <w:p w14:paraId="27D32419" w14:textId="77777777" w:rsidR="00307FD2" w:rsidRDefault="00307FD2" w:rsidP="00307FD2">
      <w:pPr>
        <w:spacing w:after="0" w:line="240" w:lineRule="auto"/>
        <w:rPr>
          <w:rFonts w:cs="Arial"/>
        </w:rPr>
      </w:pPr>
    </w:p>
    <w:p w14:paraId="6A1C976A" w14:textId="77777777" w:rsidR="00307FD2" w:rsidRDefault="00307FD2" w:rsidP="00307FD2">
      <w:pPr>
        <w:spacing w:after="0" w:line="240" w:lineRule="auto"/>
        <w:rPr>
          <w:rFonts w:cs="Arial"/>
        </w:rPr>
      </w:pPr>
      <w:r w:rsidRPr="00A75228">
        <w:rPr>
          <w:lang w:bidi="cy-GB"/>
        </w:rPr>
        <w:t>ac, yn ogystal, ar gyfer ffermydd R10 sy’n ddarostyngedig i ofynion Atodiad II:</w:t>
      </w:r>
    </w:p>
    <w:p w14:paraId="65E9B085" w14:textId="77777777" w:rsidR="00307FD2" w:rsidRPr="00A75228" w:rsidRDefault="00307FD2" w:rsidP="00307FD2">
      <w:pPr>
        <w:spacing w:after="0" w:line="240" w:lineRule="auto"/>
        <w:rPr>
          <w:rFonts w:cs="Arial"/>
        </w:rPr>
      </w:pPr>
    </w:p>
    <w:p w14:paraId="5125D78D" w14:textId="77777777" w:rsidR="00307FD2" w:rsidRPr="008F4DD7" w:rsidRDefault="00307FD2" w:rsidP="00307FD2">
      <w:pPr>
        <w:pStyle w:val="ListParagraph"/>
        <w:numPr>
          <w:ilvl w:val="0"/>
          <w:numId w:val="65"/>
        </w:numPr>
        <w:spacing w:line="276" w:lineRule="auto"/>
        <w:contextualSpacing/>
        <w:rPr>
          <w:rFonts w:cs="Arial"/>
          <w:color w:val="auto"/>
        </w:rPr>
      </w:pPr>
      <w:r w:rsidRPr="008F4DD7">
        <w:rPr>
          <w:color w:val="auto"/>
          <w:lang w:bidi="cy-GB"/>
        </w:rPr>
        <w:t xml:space="preserve">cofnodion olrhain </w:t>
      </w:r>
    </w:p>
    <w:p w14:paraId="33CB1204" w14:textId="77777777" w:rsidR="00307FD2" w:rsidRPr="005C3C71" w:rsidRDefault="00307FD2" w:rsidP="00307FD2">
      <w:pPr>
        <w:pStyle w:val="ListParagraph"/>
        <w:numPr>
          <w:ilvl w:val="0"/>
          <w:numId w:val="65"/>
        </w:numPr>
        <w:spacing w:line="276" w:lineRule="auto"/>
        <w:contextualSpacing/>
        <w:rPr>
          <w:rFonts w:cs="Arial"/>
        </w:rPr>
      </w:pPr>
      <w:r w:rsidRPr="008F4DD7">
        <w:rPr>
          <w:color w:val="auto"/>
          <w:lang w:bidi="cy-GB"/>
        </w:rPr>
        <w:t>gweithdrefnau wedi’u dogfennu sy’n seiliedig ar egwyddorion HACCP</w:t>
      </w:r>
    </w:p>
    <w:p w14:paraId="71CB8DB3" w14:textId="77777777" w:rsidR="00307FD2" w:rsidRDefault="00307FD2" w:rsidP="00134E75"/>
    <w:bookmarkEnd w:id="19"/>
    <w:p w14:paraId="50DAE5FA" w14:textId="7B67EEF4" w:rsidR="00641F5B" w:rsidRPr="007B03AA" w:rsidRDefault="00DB71DB" w:rsidP="00641F5B">
      <w:pPr>
        <w:pStyle w:val="Heading4"/>
        <w:rPr>
          <w:sz w:val="28"/>
        </w:rPr>
      </w:pPr>
      <w:r>
        <w:rPr>
          <w:sz w:val="28"/>
          <w:lang w:bidi="cy-GB"/>
        </w:rPr>
        <w:t xml:space="preserve">5b: Adeiladau </w:t>
      </w:r>
      <w:r w:rsidR="008C27FF">
        <w:rPr>
          <w:sz w:val="28"/>
          <w:lang w:bidi="cy-GB"/>
        </w:rPr>
        <w:t>f</w:t>
      </w:r>
      <w:r>
        <w:rPr>
          <w:sz w:val="28"/>
          <w:lang w:bidi="cy-GB"/>
        </w:rPr>
        <w:t xml:space="preserve">ferm a </w:t>
      </w:r>
      <w:r w:rsidR="008D1553">
        <w:rPr>
          <w:sz w:val="28"/>
          <w:lang w:bidi="cy-GB"/>
        </w:rPr>
        <w:t>safleoedd</w:t>
      </w:r>
      <w:r w:rsidR="00D16033">
        <w:rPr>
          <w:sz w:val="28"/>
          <w:lang w:bidi="cy-GB"/>
        </w:rPr>
        <w:t xml:space="preserve"> s</w:t>
      </w:r>
      <w:r>
        <w:rPr>
          <w:sz w:val="28"/>
          <w:lang w:bidi="cy-GB"/>
        </w:rPr>
        <w:t>torio</w:t>
      </w:r>
      <w:r w:rsidR="00641F5B">
        <w:rPr>
          <w:lang w:bidi="cy-GB"/>
        </w:rPr>
        <w:t xml:space="preserve"> (R10, R11, R13, R14 ac R9)</w:t>
      </w:r>
    </w:p>
    <w:p w14:paraId="78B59690" w14:textId="2A0B24DF" w:rsidR="00641F5B" w:rsidRPr="00382009" w:rsidRDefault="00641F5B" w:rsidP="00641F5B">
      <w:pPr>
        <w:spacing w:line="276" w:lineRule="auto"/>
        <w:contextualSpacing/>
        <w:rPr>
          <w:rFonts w:cs="Arial"/>
        </w:rPr>
      </w:pPr>
      <w:r w:rsidRPr="00382009">
        <w:rPr>
          <w:lang w:bidi="cy-GB"/>
        </w:rPr>
        <w:t xml:space="preserve">Mae data o gynlluniau sicrwydd cymeradwy’r ASB yn dangos bod </w:t>
      </w:r>
      <w:r w:rsidR="00A27115">
        <w:rPr>
          <w:lang w:bidi="cy-GB"/>
        </w:rPr>
        <w:t>problemau’n</w:t>
      </w:r>
      <w:r w:rsidRPr="00382009">
        <w:rPr>
          <w:lang w:bidi="cy-GB"/>
        </w:rPr>
        <w:t xml:space="preserve"> cael eu </w:t>
      </w:r>
      <w:r w:rsidR="00A27115">
        <w:rPr>
          <w:lang w:bidi="cy-GB"/>
        </w:rPr>
        <w:t>nod</w:t>
      </w:r>
      <w:r w:rsidRPr="00382009">
        <w:rPr>
          <w:lang w:bidi="cy-GB"/>
        </w:rPr>
        <w:t>i’n rheolaidd mewn safleoedd storio</w:t>
      </w:r>
      <w:r w:rsidR="002A1A2B">
        <w:rPr>
          <w:lang w:bidi="cy-GB"/>
        </w:rPr>
        <w:t>, a hynny mewn perthynas</w:t>
      </w:r>
      <w:r w:rsidRPr="00382009">
        <w:rPr>
          <w:lang w:bidi="cy-GB"/>
        </w:rPr>
        <w:t xml:space="preserve"> ag adeiladwaith yr adeilad. Mae bwyd anifeiliaid yn cael ei storio ar ffermydd ac mewn cyfleusterau storio pwrpasol.</w:t>
      </w:r>
    </w:p>
    <w:p w14:paraId="695DFDFB" w14:textId="77777777" w:rsidR="00641F5B" w:rsidRDefault="00641F5B" w:rsidP="00641F5B">
      <w:pPr>
        <w:spacing w:line="276" w:lineRule="auto"/>
        <w:contextualSpacing/>
        <w:rPr>
          <w:rFonts w:cs="Arial"/>
        </w:rPr>
      </w:pPr>
    </w:p>
    <w:p w14:paraId="55E58722" w14:textId="256D21A3" w:rsidR="00641F5B" w:rsidRDefault="00641F5B" w:rsidP="00641F5B">
      <w:pPr>
        <w:spacing w:line="276" w:lineRule="auto"/>
        <w:contextualSpacing/>
        <w:rPr>
          <w:rFonts w:cs="Arial"/>
        </w:rPr>
      </w:pPr>
      <w:r w:rsidRPr="00A86F9B">
        <w:rPr>
          <w:lang w:bidi="cy-GB"/>
        </w:rPr>
        <w:t xml:space="preserve">Mae Atodiad I o Reoliad </w:t>
      </w:r>
      <w:r w:rsidR="00F22CDF">
        <w:rPr>
          <w:lang w:bidi="cy-GB"/>
        </w:rPr>
        <w:t>a gymathwyd</w:t>
      </w:r>
      <w:r w:rsidRPr="00A86F9B">
        <w:rPr>
          <w:lang w:bidi="cy-GB"/>
        </w:rPr>
        <w:t xml:space="preserve"> (CE) 183/2005, sy</w:t>
      </w:r>
      <w:r w:rsidR="00F22CDF">
        <w:rPr>
          <w:lang w:bidi="cy-GB"/>
        </w:rPr>
        <w:t>’</w:t>
      </w:r>
      <w:r w:rsidRPr="00A86F9B">
        <w:rPr>
          <w:lang w:bidi="cy-GB"/>
        </w:rPr>
        <w:t xml:space="preserve">n gymwys i gyfleusterau cynhyrchu cynradd ar gyfer bwyd anifeiliaid, yn nodi y dylid rheoli gweithrediadau yn y fath fodd er mwyn atal, dileu neu leihau peryglon a allai beryglu diogelwch bwyd anifeiliaid. Mae hefyd yn ei gwneud yn ofynnol </w:t>
      </w:r>
      <w:r w:rsidR="00D13124" w:rsidRPr="00D13124">
        <w:rPr>
          <w:lang w:bidi="cy-GB"/>
        </w:rPr>
        <w:t>i safleoedd bwyd anifeiliaid gael</w:t>
      </w:r>
      <w:r w:rsidRPr="00A86F9B">
        <w:rPr>
          <w:lang w:bidi="cy-GB"/>
        </w:rPr>
        <w:t xml:space="preserve"> eu cadw</w:t>
      </w:r>
      <w:r w:rsidR="00636694">
        <w:rPr>
          <w:lang w:bidi="cy-GB"/>
        </w:rPr>
        <w:t>’</w:t>
      </w:r>
      <w:r w:rsidRPr="00A86F9B">
        <w:rPr>
          <w:lang w:bidi="cy-GB"/>
        </w:rPr>
        <w:t xml:space="preserve">n lân </w:t>
      </w:r>
      <w:r w:rsidR="00E2712D" w:rsidRPr="00E2712D">
        <w:rPr>
          <w:lang w:bidi="cy-GB"/>
        </w:rPr>
        <w:t>ac i fwyd anifeiliaid gael</w:t>
      </w:r>
      <w:r w:rsidRPr="00A86F9B">
        <w:rPr>
          <w:lang w:bidi="cy-GB"/>
        </w:rPr>
        <w:t>ei gynhyrchu a</w:t>
      </w:r>
      <w:r w:rsidR="00871F18">
        <w:rPr>
          <w:lang w:bidi="cy-GB"/>
        </w:rPr>
        <w:t>’</w:t>
      </w:r>
      <w:r w:rsidRPr="00A86F9B">
        <w:rPr>
          <w:lang w:bidi="cy-GB"/>
        </w:rPr>
        <w:t xml:space="preserve">i storio mewn modd hylan. </w:t>
      </w:r>
    </w:p>
    <w:p w14:paraId="617E1457" w14:textId="77777777" w:rsidR="00641F5B" w:rsidRDefault="00641F5B" w:rsidP="00641F5B">
      <w:pPr>
        <w:spacing w:line="276" w:lineRule="auto"/>
        <w:contextualSpacing/>
        <w:rPr>
          <w:rFonts w:cs="Arial"/>
        </w:rPr>
      </w:pPr>
    </w:p>
    <w:p w14:paraId="3CDF4A83" w14:textId="0D7CA34A" w:rsidR="00641F5B" w:rsidRDefault="00641F5B" w:rsidP="00641F5B">
      <w:pPr>
        <w:spacing w:line="276" w:lineRule="auto"/>
        <w:contextualSpacing/>
        <w:rPr>
          <w:rFonts w:cs="Arial"/>
        </w:rPr>
      </w:pPr>
      <w:r>
        <w:rPr>
          <w:lang w:bidi="cy-GB"/>
        </w:rPr>
        <w:t>Mae gan Atodiad II (sy</w:t>
      </w:r>
      <w:r w:rsidR="00871F18">
        <w:rPr>
          <w:lang w:bidi="cy-GB"/>
        </w:rPr>
        <w:t>’</w:t>
      </w:r>
      <w:r>
        <w:rPr>
          <w:lang w:bidi="cy-GB"/>
        </w:rPr>
        <w:t>n gymwys ar safleoedd R9 ac R10) ofynion tebyg, ond mae hefyd yn nodi’r canlynol:</w:t>
      </w:r>
    </w:p>
    <w:p w14:paraId="5D3A558F" w14:textId="77777777" w:rsidR="00641F5B" w:rsidRDefault="00641F5B" w:rsidP="00641F5B">
      <w:pPr>
        <w:spacing w:line="276" w:lineRule="auto"/>
        <w:contextualSpacing/>
        <w:rPr>
          <w:rFonts w:cs="Arial"/>
        </w:rPr>
      </w:pPr>
    </w:p>
    <w:p w14:paraId="21F14437" w14:textId="126EA509" w:rsidR="00641F5B" w:rsidRPr="00C15905" w:rsidRDefault="00E974D3" w:rsidP="00641F5B">
      <w:pPr>
        <w:numPr>
          <w:ilvl w:val="0"/>
          <w:numId w:val="48"/>
        </w:numPr>
        <w:spacing w:after="120"/>
      </w:pPr>
      <w:r>
        <w:rPr>
          <w:lang w:bidi="cy-GB"/>
        </w:rPr>
        <w:lastRenderedPageBreak/>
        <w:t>r</w:t>
      </w:r>
      <w:r w:rsidR="00641F5B" w:rsidRPr="00C15905">
        <w:rPr>
          <w:lang w:bidi="cy-GB"/>
        </w:rPr>
        <w:t>haid i gyfleusterau draenio fod yn ddigonol at y pwrpas arfaethedig; rhaid iddynt gael eu dylunio a</w:t>
      </w:r>
      <w:r w:rsidR="0044392C">
        <w:rPr>
          <w:lang w:bidi="cy-GB"/>
        </w:rPr>
        <w:t>’</w:t>
      </w:r>
      <w:r w:rsidR="00641F5B" w:rsidRPr="00C15905">
        <w:rPr>
          <w:lang w:bidi="cy-GB"/>
        </w:rPr>
        <w:t>u hadeiladu i osgoi</w:t>
      </w:r>
      <w:r w:rsidR="0044392C">
        <w:rPr>
          <w:lang w:bidi="cy-GB"/>
        </w:rPr>
        <w:t>’</w:t>
      </w:r>
      <w:r w:rsidR="00641F5B" w:rsidRPr="00C15905">
        <w:rPr>
          <w:lang w:bidi="cy-GB"/>
        </w:rPr>
        <w:t>r risg o halogi bwydydd anifeiliaid</w:t>
      </w:r>
    </w:p>
    <w:p w14:paraId="3FD2AFB9" w14:textId="0E6715DB" w:rsidR="00641F5B" w:rsidRPr="00C15905" w:rsidRDefault="004D2D89" w:rsidP="00641F5B">
      <w:pPr>
        <w:numPr>
          <w:ilvl w:val="0"/>
          <w:numId w:val="48"/>
        </w:numPr>
        <w:spacing w:after="120"/>
      </w:pPr>
      <w:r>
        <w:rPr>
          <w:lang w:bidi="cy-GB"/>
        </w:rPr>
        <w:t>r</w:t>
      </w:r>
      <w:r w:rsidR="00641F5B" w:rsidRPr="00C15905">
        <w:rPr>
          <w:lang w:bidi="cy-GB"/>
        </w:rPr>
        <w:t>haid i ffenestri ac agoriadau eraill gael eu diogelu rhag pl</w:t>
      </w:r>
      <w:r w:rsidR="004723DE">
        <w:rPr>
          <w:lang w:bidi="cy-GB"/>
        </w:rPr>
        <w:t>âu</w:t>
      </w:r>
      <w:r w:rsidR="00641F5B" w:rsidRPr="00C15905">
        <w:rPr>
          <w:lang w:bidi="cy-GB"/>
        </w:rPr>
        <w:t xml:space="preserve">, lle bo angen. Rhaid i ddrysau fod </w:t>
      </w:r>
      <w:r w:rsidR="00E2712D" w:rsidRPr="00E2712D">
        <w:rPr>
          <w:lang w:bidi="cy-GB"/>
        </w:rPr>
        <w:t>yn dynn yn erbyn y ffrâm</w:t>
      </w:r>
      <w:r w:rsidR="00E2712D">
        <w:rPr>
          <w:lang w:bidi="cy-GB"/>
        </w:rPr>
        <w:t xml:space="preserve"> </w:t>
      </w:r>
      <w:r w:rsidR="00641F5B" w:rsidRPr="00C15905">
        <w:rPr>
          <w:lang w:bidi="cy-GB"/>
        </w:rPr>
        <w:t>ac yn ddiogel rhag plâu pan fyddant ar gau</w:t>
      </w:r>
    </w:p>
    <w:p w14:paraId="10AC1976" w14:textId="25E8C5CB" w:rsidR="00641F5B" w:rsidRPr="00DC5E47" w:rsidRDefault="008E0078" w:rsidP="00641F5B">
      <w:pPr>
        <w:numPr>
          <w:ilvl w:val="0"/>
          <w:numId w:val="48"/>
        </w:numPr>
        <w:spacing w:after="120"/>
        <w:rPr>
          <w:rFonts w:cs="Arial"/>
        </w:rPr>
      </w:pPr>
      <w:r>
        <w:rPr>
          <w:lang w:bidi="cy-GB"/>
        </w:rPr>
        <w:t>l</w:t>
      </w:r>
      <w:r w:rsidR="00641F5B" w:rsidRPr="00C15905">
        <w:rPr>
          <w:lang w:bidi="cy-GB"/>
        </w:rPr>
        <w:t>le bo angen, rhaid i nenfydau a gosodiadau uwchben gael eu dylunio, eu hadeiladu a</w:t>
      </w:r>
      <w:r w:rsidR="00761D68">
        <w:rPr>
          <w:lang w:bidi="cy-GB"/>
        </w:rPr>
        <w:t>’</w:t>
      </w:r>
      <w:r w:rsidR="00641F5B" w:rsidRPr="00C15905">
        <w:rPr>
          <w:lang w:bidi="cy-GB"/>
        </w:rPr>
        <w:t>u gorffen i atal baw rhag cronni ac i leihau anwedd</w:t>
      </w:r>
      <w:r w:rsidR="0048069A">
        <w:rPr>
          <w:lang w:bidi="cy-GB"/>
        </w:rPr>
        <w:t xml:space="preserve"> a</w:t>
      </w:r>
      <w:r w:rsidR="00641F5B" w:rsidRPr="00C15905">
        <w:rPr>
          <w:lang w:bidi="cy-GB"/>
        </w:rPr>
        <w:t xml:space="preserve"> t</w:t>
      </w:r>
      <w:r w:rsidR="0048069A">
        <w:rPr>
          <w:lang w:bidi="cy-GB"/>
        </w:rPr>
        <w:t>h</w:t>
      </w:r>
      <w:r w:rsidR="00641F5B" w:rsidRPr="00C15905">
        <w:rPr>
          <w:lang w:bidi="cy-GB"/>
        </w:rPr>
        <w:t>yfiant llwydni annymunol</w:t>
      </w:r>
      <w:r w:rsidR="0048069A">
        <w:rPr>
          <w:lang w:bidi="cy-GB"/>
        </w:rPr>
        <w:t>,</w:t>
      </w:r>
      <w:r w:rsidR="00641F5B" w:rsidRPr="00C15905">
        <w:rPr>
          <w:lang w:bidi="cy-GB"/>
        </w:rPr>
        <w:t xml:space="preserve"> a</w:t>
      </w:r>
      <w:r w:rsidR="0048069A">
        <w:rPr>
          <w:lang w:bidi="cy-GB"/>
        </w:rPr>
        <w:t>c i helpu i atal gronynnau</w:t>
      </w:r>
      <w:r w:rsidR="00641F5B" w:rsidRPr="00C15905">
        <w:rPr>
          <w:lang w:bidi="cy-GB"/>
        </w:rPr>
        <w:t xml:space="preserve"> a all effeithio ar ddiogelwch ac ansawdd bwyd anifeiliaid</w:t>
      </w:r>
      <w:r w:rsidR="0048069A">
        <w:rPr>
          <w:lang w:bidi="cy-GB"/>
        </w:rPr>
        <w:t xml:space="preserve"> rhag gollwng</w:t>
      </w:r>
    </w:p>
    <w:p w14:paraId="45D3CAAA" w14:textId="6DF8C7E6" w:rsidR="00641F5B" w:rsidRPr="007F3817" w:rsidRDefault="00DB71DB" w:rsidP="00641F5B">
      <w:pPr>
        <w:pStyle w:val="Heading4"/>
        <w:rPr>
          <w:sz w:val="28"/>
        </w:rPr>
      </w:pPr>
      <w:r>
        <w:rPr>
          <w:sz w:val="28"/>
          <w:lang w:bidi="cy-GB"/>
        </w:rPr>
        <w:t xml:space="preserve">5c: Storio ar </w:t>
      </w:r>
      <w:r w:rsidR="0078152B">
        <w:rPr>
          <w:sz w:val="28"/>
          <w:lang w:bidi="cy-GB"/>
        </w:rPr>
        <w:t>f</w:t>
      </w:r>
      <w:r>
        <w:rPr>
          <w:sz w:val="28"/>
          <w:lang w:bidi="cy-GB"/>
        </w:rPr>
        <w:t>fermydd (R10, R11, R13 ac R14)</w:t>
      </w:r>
    </w:p>
    <w:p w14:paraId="6912B7C4" w14:textId="7DFCA88F" w:rsidR="00641F5B" w:rsidRDefault="00641F5B" w:rsidP="00641F5B">
      <w:pPr>
        <w:spacing w:line="276" w:lineRule="auto"/>
        <w:contextualSpacing/>
        <w:rPr>
          <w:rFonts w:cs="Arial"/>
        </w:rPr>
      </w:pPr>
      <w:r w:rsidRPr="007B0E1F">
        <w:rPr>
          <w:lang w:bidi="cy-GB"/>
        </w:rPr>
        <w:t xml:space="preserve">Roedd data o’r adroddiad </w:t>
      </w:r>
      <w:r w:rsidR="00A765DB">
        <w:rPr>
          <w:lang w:bidi="cy-GB"/>
        </w:rPr>
        <w:t xml:space="preserve">blynyddol </w:t>
      </w:r>
      <w:r w:rsidR="00AB0715">
        <w:rPr>
          <w:lang w:bidi="cy-GB"/>
        </w:rPr>
        <w:t>ar g</w:t>
      </w:r>
      <w:r w:rsidRPr="007B0E1F">
        <w:rPr>
          <w:lang w:bidi="cy-GB"/>
        </w:rPr>
        <w:t>ydymffurfi</w:t>
      </w:r>
      <w:r w:rsidR="00AB0715">
        <w:rPr>
          <w:lang w:bidi="cy-GB"/>
        </w:rPr>
        <w:t>aeth</w:t>
      </w:r>
      <w:r w:rsidRPr="007B0E1F">
        <w:rPr>
          <w:lang w:bidi="cy-GB"/>
        </w:rPr>
        <w:t xml:space="preserve"> bwyd anifeiliaid  </w:t>
      </w:r>
      <w:r w:rsidR="00AB0715">
        <w:rPr>
          <w:lang w:bidi="cy-GB"/>
        </w:rPr>
        <w:t xml:space="preserve">ar gyfer </w:t>
      </w:r>
      <w:r w:rsidRPr="007B0E1F">
        <w:rPr>
          <w:lang w:bidi="cy-GB"/>
        </w:rPr>
        <w:t>2023 – 2024 yn nodi storio fel problem sylweddol mewn rhai fferm</w:t>
      </w:r>
      <w:r w:rsidR="000D4B13">
        <w:rPr>
          <w:lang w:bidi="cy-GB"/>
        </w:rPr>
        <w:t>ydd</w:t>
      </w:r>
      <w:r w:rsidRPr="007B0E1F">
        <w:rPr>
          <w:lang w:bidi="cy-GB"/>
        </w:rPr>
        <w:t xml:space="preserve">. </w:t>
      </w:r>
    </w:p>
    <w:p w14:paraId="0E20DC82" w14:textId="77777777" w:rsidR="00641F5B" w:rsidRDefault="00641F5B" w:rsidP="00641F5B">
      <w:pPr>
        <w:spacing w:line="276" w:lineRule="auto"/>
        <w:contextualSpacing/>
        <w:rPr>
          <w:rFonts w:cs="Arial"/>
        </w:rPr>
      </w:pPr>
    </w:p>
    <w:p w14:paraId="1DB815D6" w14:textId="77777777" w:rsidR="00641F5B" w:rsidRDefault="00641F5B" w:rsidP="00641F5B">
      <w:pPr>
        <w:spacing w:line="276" w:lineRule="auto"/>
        <w:contextualSpacing/>
      </w:pPr>
      <w:r>
        <w:rPr>
          <w:lang w:bidi="cy-GB"/>
        </w:rPr>
        <w:t>Gofynnir i ALlau sicrhau bod dull addas o storio ac adnabod cynhyrchion yn ôl yr angen er mwyn atal cyflwyno peryglon i fwyd anifeiliaid.</w:t>
      </w:r>
    </w:p>
    <w:p w14:paraId="3A2A6578" w14:textId="77777777" w:rsidR="00641F5B" w:rsidRPr="009F0282" w:rsidRDefault="00641F5B" w:rsidP="00641F5B">
      <w:pPr>
        <w:spacing w:line="276" w:lineRule="auto"/>
        <w:contextualSpacing/>
        <w:rPr>
          <w:rFonts w:cs="Arial"/>
        </w:rPr>
      </w:pPr>
    </w:p>
    <w:p w14:paraId="07838550" w14:textId="77777777" w:rsidR="00641F5B" w:rsidRPr="00E52B63" w:rsidRDefault="00641F5B" w:rsidP="00641F5B">
      <w:r w:rsidRPr="00E52B63">
        <w:rPr>
          <w:lang w:bidi="cy-GB"/>
        </w:rPr>
        <w:t>Disgwylir i ALlau roi blaenoriaeth i sicrhau’r canlynol:</w:t>
      </w:r>
    </w:p>
    <w:p w14:paraId="5B9E03EF" w14:textId="60DB7660" w:rsidR="00641F5B" w:rsidRPr="00E52B63" w:rsidRDefault="00641F5B" w:rsidP="00641F5B">
      <w:pPr>
        <w:numPr>
          <w:ilvl w:val="0"/>
          <w:numId w:val="78"/>
        </w:numPr>
        <w:spacing w:after="120"/>
      </w:pPr>
      <w:r w:rsidRPr="00E52B63">
        <w:rPr>
          <w:lang w:bidi="cy-GB"/>
        </w:rPr>
        <w:t xml:space="preserve">gwahanu deunyddiau bwyd anifeiliaid ac ychwanegion o </w:t>
      </w:r>
      <w:r w:rsidR="0038522E">
        <w:rPr>
          <w:lang w:bidi="cy-GB"/>
        </w:rPr>
        <w:t>fwyd anifeiliaid</w:t>
      </w:r>
      <w:r w:rsidRPr="00E52B63">
        <w:rPr>
          <w:lang w:bidi="cy-GB"/>
        </w:rPr>
        <w:t xml:space="preserve"> gorffenedig</w:t>
      </w:r>
    </w:p>
    <w:p w14:paraId="5809D8AA" w14:textId="5E59279A" w:rsidR="00641F5B" w:rsidRDefault="00641F5B" w:rsidP="00641F5B">
      <w:pPr>
        <w:numPr>
          <w:ilvl w:val="0"/>
          <w:numId w:val="78"/>
        </w:numPr>
        <w:spacing w:after="120"/>
      </w:pPr>
      <w:r w:rsidRPr="00E52B63">
        <w:rPr>
          <w:lang w:bidi="cy-GB"/>
        </w:rPr>
        <w:t>cedwir bwyd anifeiliaid ar wahân i unrhyw ddeunyddiau nad ydynt yn fwyd anifeiliaid</w:t>
      </w:r>
      <w:r w:rsidR="0047276C">
        <w:rPr>
          <w:lang w:bidi="cy-GB"/>
        </w:rPr>
        <w:t>,</w:t>
      </w:r>
      <w:r w:rsidRPr="00E52B63">
        <w:rPr>
          <w:lang w:bidi="cy-GB"/>
        </w:rPr>
        <w:t xml:space="preserve"> fel cynhyrchion diogelu planhigion, cemeg</w:t>
      </w:r>
      <w:r w:rsidR="000B3E6D">
        <w:rPr>
          <w:lang w:bidi="cy-GB"/>
        </w:rPr>
        <w:t>ion</w:t>
      </w:r>
      <w:r w:rsidRPr="00E52B63">
        <w:rPr>
          <w:lang w:bidi="cy-GB"/>
        </w:rPr>
        <w:t xml:space="preserve"> glanhau, meddyginiaethau milfeddygol a gwastraff ac ati a allai halogi’r bwyd anifeiliaid</w:t>
      </w:r>
    </w:p>
    <w:p w14:paraId="0CC9E0BB" w14:textId="1D5119E9" w:rsidR="00641F5B" w:rsidRPr="00E52B63" w:rsidRDefault="00641F5B" w:rsidP="00641F5B">
      <w:pPr>
        <w:numPr>
          <w:ilvl w:val="0"/>
          <w:numId w:val="78"/>
        </w:numPr>
        <w:spacing w:after="120"/>
      </w:pPr>
      <w:r w:rsidRPr="00E52B63">
        <w:rPr>
          <w:lang w:bidi="cy-GB"/>
        </w:rPr>
        <w:t xml:space="preserve">bod cyfleusterau’n ddiogel rhag peryglon allanol, er enghraifft glaw, carthffosiaeth a ffynonellau </w:t>
      </w:r>
      <w:r w:rsidR="00E659CF">
        <w:rPr>
          <w:lang w:bidi="cy-GB"/>
        </w:rPr>
        <w:t xml:space="preserve">eraill o </w:t>
      </w:r>
      <w:r w:rsidRPr="00E52B63">
        <w:rPr>
          <w:lang w:bidi="cy-GB"/>
        </w:rPr>
        <w:t>halogion</w:t>
      </w:r>
    </w:p>
    <w:p w14:paraId="37BF19C9" w14:textId="77777777" w:rsidR="00641F5B" w:rsidRPr="00E52B63" w:rsidRDefault="00641F5B" w:rsidP="00641F5B">
      <w:pPr>
        <w:numPr>
          <w:ilvl w:val="0"/>
          <w:numId w:val="78"/>
        </w:numPr>
        <w:spacing w:after="120"/>
      </w:pPr>
      <w:r w:rsidRPr="00E52B63">
        <w:rPr>
          <w:lang w:bidi="cy-GB"/>
        </w:rPr>
        <w:t>bod cynwysyddion bwyd yn addas ac yn lân, lle cânt eu defnyddio</w:t>
      </w:r>
    </w:p>
    <w:p w14:paraId="394D022C" w14:textId="77777777" w:rsidR="00641F5B" w:rsidRDefault="00641F5B" w:rsidP="00641F5B">
      <w:pPr>
        <w:numPr>
          <w:ilvl w:val="0"/>
          <w:numId w:val="78"/>
        </w:numPr>
        <w:spacing w:after="120"/>
        <w:rPr>
          <w:color w:val="000000" w:themeColor="text1"/>
        </w:rPr>
      </w:pPr>
      <w:r w:rsidRPr="00E52B63">
        <w:rPr>
          <w:lang w:bidi="cy-GB"/>
        </w:rPr>
        <w:t>sicrhau bod modd adnabod bwyd mewn storfeydd yn rhwydd</w:t>
      </w:r>
    </w:p>
    <w:p w14:paraId="5A5916C4" w14:textId="4B5BC6C0" w:rsidR="00641F5B" w:rsidRPr="007B03AA" w:rsidRDefault="00DB71DB" w:rsidP="00641F5B">
      <w:pPr>
        <w:pStyle w:val="Heading4"/>
        <w:rPr>
          <w:sz w:val="28"/>
        </w:rPr>
      </w:pPr>
      <w:r>
        <w:rPr>
          <w:sz w:val="28"/>
          <w:lang w:bidi="cy-GB"/>
        </w:rPr>
        <w:t xml:space="preserve">5d: Rheoli plâu ar </w:t>
      </w:r>
      <w:r w:rsidR="00FC076B">
        <w:rPr>
          <w:sz w:val="28"/>
          <w:lang w:bidi="cy-GB"/>
        </w:rPr>
        <w:t>f</w:t>
      </w:r>
      <w:r>
        <w:rPr>
          <w:sz w:val="28"/>
          <w:lang w:bidi="cy-GB"/>
        </w:rPr>
        <w:t>fermydd (R10, R11, R13 ac R14)</w:t>
      </w:r>
    </w:p>
    <w:p w14:paraId="26CB53AB" w14:textId="2F3F6EAF" w:rsidR="00641F5B" w:rsidRDefault="00641F5B" w:rsidP="00641F5B">
      <w:pPr>
        <w:spacing w:after="120"/>
        <w:rPr>
          <w:rFonts w:cs="Arial"/>
        </w:rPr>
      </w:pPr>
      <w:r w:rsidRPr="007B0E1F">
        <w:rPr>
          <w:lang w:bidi="cy-GB"/>
        </w:rPr>
        <w:t xml:space="preserve">Mae data o </w:t>
      </w:r>
      <w:hyperlink r:id="rId38" w:history="1">
        <w:r>
          <w:rPr>
            <w:rStyle w:val="Hyperlink"/>
            <w:lang w:bidi="cy-GB"/>
          </w:rPr>
          <w:t>adroddiad Cydymffurfiaeth Bwyd Anifeiliaid NTS 2023 – 2024</w:t>
        </w:r>
      </w:hyperlink>
      <w:r w:rsidRPr="007B0E1F">
        <w:rPr>
          <w:lang w:bidi="cy-GB"/>
        </w:rPr>
        <w:t xml:space="preserve"> ac o gynlluniau sicrwydd </w:t>
      </w:r>
      <w:r w:rsidR="00BE7FD5">
        <w:rPr>
          <w:lang w:bidi="cy-GB"/>
        </w:rPr>
        <w:t>cymeradwy’r</w:t>
      </w:r>
      <w:r w:rsidRPr="007B0E1F">
        <w:rPr>
          <w:lang w:bidi="cy-GB"/>
        </w:rPr>
        <w:t xml:space="preserve"> ASB yn dangos bod rheoli plâu yn</w:t>
      </w:r>
      <w:r w:rsidR="004A2C4A">
        <w:rPr>
          <w:lang w:bidi="cy-GB"/>
        </w:rPr>
        <w:t xml:space="preserve"> achos cyffredin o</w:t>
      </w:r>
      <w:r w:rsidRPr="007B0E1F">
        <w:rPr>
          <w:lang w:bidi="cy-GB"/>
        </w:rPr>
        <w:t xml:space="preserve"> ddiffyg cydymffurfio ar fferm</w:t>
      </w:r>
      <w:r w:rsidR="004A2C4A">
        <w:rPr>
          <w:lang w:bidi="cy-GB"/>
        </w:rPr>
        <w:t>ydd</w:t>
      </w:r>
      <w:r w:rsidRPr="007B0E1F">
        <w:rPr>
          <w:lang w:bidi="cy-GB"/>
        </w:rPr>
        <w:t xml:space="preserve">. </w:t>
      </w:r>
    </w:p>
    <w:p w14:paraId="61558144" w14:textId="35DDE7D3" w:rsidR="00641F5B" w:rsidRDefault="00E2712D" w:rsidP="00641F5B">
      <w:pPr>
        <w:spacing w:after="120"/>
        <w:rPr>
          <w:rFonts w:cs="Arial"/>
        </w:rPr>
      </w:pPr>
      <w:r w:rsidRPr="00E2712D">
        <w:rPr>
          <w:lang w:bidi="cy-GB"/>
        </w:rPr>
        <w:t>Mae’n anoddach rheoli plâu</w:t>
      </w:r>
      <w:r>
        <w:rPr>
          <w:lang w:bidi="cy-GB"/>
        </w:rPr>
        <w:t xml:space="preserve"> </w:t>
      </w:r>
      <w:r w:rsidR="00641F5B">
        <w:rPr>
          <w:lang w:bidi="cy-GB"/>
        </w:rPr>
        <w:t>ar safleoedd nad ydynt wedi</w:t>
      </w:r>
      <w:r w:rsidR="00781D7C">
        <w:rPr>
          <w:lang w:bidi="cy-GB"/>
        </w:rPr>
        <w:t>’</w:t>
      </w:r>
      <w:r w:rsidR="00641F5B">
        <w:rPr>
          <w:lang w:bidi="cy-GB"/>
        </w:rPr>
        <w:t>u diogelu</w:t>
      </w:r>
      <w:r w:rsidR="00781D7C">
        <w:rPr>
          <w:lang w:bidi="cy-GB"/>
        </w:rPr>
        <w:t>’</w:t>
      </w:r>
      <w:r w:rsidR="00641F5B">
        <w:rPr>
          <w:lang w:bidi="cy-GB"/>
        </w:rPr>
        <w:t>n briodol i atal plâu rhag dod i mewn ac nid yw bob amser yn bosib diogelu rhag plâu ar fferm</w:t>
      </w:r>
      <w:r w:rsidR="00732EB4">
        <w:rPr>
          <w:lang w:bidi="cy-GB"/>
        </w:rPr>
        <w:t>ydd</w:t>
      </w:r>
      <w:r w:rsidR="00641F5B">
        <w:rPr>
          <w:lang w:bidi="cy-GB"/>
        </w:rPr>
        <w:t>. O ganlyniad, mae</w:t>
      </w:r>
      <w:r w:rsidR="009B6ECE">
        <w:rPr>
          <w:lang w:bidi="cy-GB"/>
        </w:rPr>
        <w:t>’</w:t>
      </w:r>
      <w:r w:rsidR="00641F5B">
        <w:rPr>
          <w:lang w:bidi="cy-GB"/>
        </w:rPr>
        <w:t xml:space="preserve">r dull hwn yn aml yn cynnwys defnyddio abwyd gwenwynig neu fesurau rheoli eraill. </w:t>
      </w:r>
    </w:p>
    <w:p w14:paraId="284CE5BF" w14:textId="77777777" w:rsidR="00641F5B" w:rsidRDefault="00641F5B" w:rsidP="00641F5B">
      <w:pPr>
        <w:spacing w:after="120"/>
        <w:rPr>
          <w:rFonts w:cs="Arial"/>
        </w:rPr>
      </w:pPr>
      <w:r w:rsidRPr="007B03AA">
        <w:rPr>
          <w:lang w:bidi="cy-GB"/>
        </w:rPr>
        <w:t xml:space="preserve">Mae angen monitro a chadw cofnodion i ddangos, cyn belled ag y bo modd, fod plâu yn cael eu hatal rhag halogi bwyd anifeiliaid yn beryglus. Ni ddylai abwyd gwenwynig allu halogi bwyd anifeiliaid. </w:t>
      </w:r>
    </w:p>
    <w:p w14:paraId="29169446" w14:textId="723B4728" w:rsidR="00641F5B" w:rsidRDefault="00641F5B" w:rsidP="00641F5B">
      <w:pPr>
        <w:spacing w:after="120"/>
        <w:rPr>
          <w:rFonts w:cs="Arial"/>
        </w:rPr>
      </w:pPr>
      <w:r>
        <w:rPr>
          <w:lang w:bidi="cy-GB"/>
        </w:rPr>
        <w:lastRenderedPageBreak/>
        <w:t>Ar safleoedd sydd â rheolaeth wael ar blâu, gofynnir i ALlau ganolbwyntio ar faterion a allai arwain at welliannau ar y safle, neu a allai achosi risg i ddiogelwch bwyd anifeiliaid. Gall mesurau gwella gynnwys mynd i</w:t>
      </w:r>
      <w:r w:rsidR="00531E70">
        <w:rPr>
          <w:lang w:bidi="cy-GB"/>
        </w:rPr>
        <w:t>’</w:t>
      </w:r>
      <w:r>
        <w:rPr>
          <w:lang w:bidi="cy-GB"/>
        </w:rPr>
        <w:t xml:space="preserve">r afael â materion fel llochesau a hylendid gwael. </w:t>
      </w:r>
    </w:p>
    <w:p w14:paraId="62430AA2" w14:textId="497A4E40" w:rsidR="00641F5B" w:rsidRPr="00E52B63" w:rsidRDefault="00641F5B" w:rsidP="00641F5B">
      <w:pPr>
        <w:spacing w:after="120"/>
      </w:pPr>
      <w:r>
        <w:rPr>
          <w:lang w:bidi="cy-GB"/>
        </w:rPr>
        <w:t xml:space="preserve">Mae canllawiau pellach ar gael ar wefan </w:t>
      </w:r>
      <w:hyperlink r:id="rId39" w:history="1">
        <w:r w:rsidRPr="00E508F5">
          <w:rPr>
            <w:rStyle w:val="Hyperlink"/>
            <w:lang w:bidi="cy-GB"/>
          </w:rPr>
          <w:t>Think Wildlife CRRU</w:t>
        </w:r>
      </w:hyperlink>
      <w:r>
        <w:rPr>
          <w:lang w:bidi="cy-GB"/>
        </w:rPr>
        <w:t>.</w:t>
      </w:r>
    </w:p>
    <w:p w14:paraId="6231342E" w14:textId="2AE72EAA" w:rsidR="00BD0AA4" w:rsidRPr="00686C2D" w:rsidRDefault="00451DD3" w:rsidP="00134E75">
      <w:pPr>
        <w:pStyle w:val="Heading3"/>
      </w:pPr>
      <w:r w:rsidRPr="007F3817">
        <w:rPr>
          <w:lang w:bidi="cy-GB"/>
        </w:rPr>
        <w:br w:type="page"/>
      </w:r>
      <w:bookmarkStart w:id="22" w:name="_Toc194436110"/>
      <w:r w:rsidR="00BD0AA4" w:rsidRPr="003C7B94">
        <w:rPr>
          <w:sz w:val="32"/>
          <w:lang w:bidi="cy-GB"/>
        </w:rPr>
        <w:lastRenderedPageBreak/>
        <w:t xml:space="preserve">Blaenoriaethau Hylendid Bwyd </w:t>
      </w:r>
      <w:r w:rsidR="00E2712D">
        <w:rPr>
          <w:sz w:val="32"/>
          <w:lang w:bidi="cy-GB"/>
        </w:rPr>
        <w:t xml:space="preserve">ar lefel </w:t>
      </w:r>
      <w:r w:rsidR="00BD0AA4" w:rsidRPr="003C7B94">
        <w:rPr>
          <w:sz w:val="32"/>
          <w:lang w:bidi="cy-GB"/>
        </w:rPr>
        <w:t>Cynhyrchu Cynradd</w:t>
      </w:r>
      <w:bookmarkEnd w:id="22"/>
    </w:p>
    <w:p w14:paraId="2CF5EF99" w14:textId="77777777" w:rsidR="000F2936" w:rsidRPr="007F3817" w:rsidRDefault="000F2936" w:rsidP="001F078B">
      <w:pPr>
        <w:pStyle w:val="Heading3"/>
      </w:pPr>
    </w:p>
    <w:p w14:paraId="4AAD1206" w14:textId="30349D8F" w:rsidR="001F078B" w:rsidRPr="007F3817" w:rsidRDefault="00EC1E69" w:rsidP="001F078B">
      <w:pPr>
        <w:pStyle w:val="Heading3"/>
        <w:rPr>
          <w:rFonts w:cs="Arial"/>
        </w:rPr>
      </w:pPr>
      <w:bookmarkStart w:id="23" w:name="_Toc194436111"/>
      <w:r w:rsidRPr="007F3817">
        <w:rPr>
          <w:lang w:bidi="cy-GB"/>
        </w:rPr>
        <w:t xml:space="preserve">Blaenoriaeth 6: </w:t>
      </w:r>
      <w:r w:rsidR="008252E3">
        <w:rPr>
          <w:lang w:bidi="cy-GB"/>
        </w:rPr>
        <w:t>Sicrhau effeithiolrwydd wrth n</w:t>
      </w:r>
      <w:r w:rsidRPr="007F3817">
        <w:rPr>
          <w:lang w:bidi="cy-GB"/>
        </w:rPr>
        <w:t>odi, cofrestru ac arolygu busnesau bwyd sy’n cynhyrchu cynnyrch ffres risg uwch ar lefel cynhyrchu cynradd</w:t>
      </w:r>
      <w:bookmarkEnd w:id="23"/>
    </w:p>
    <w:p w14:paraId="6D391459" w14:textId="49BC0E2E" w:rsidR="003B39D7" w:rsidRPr="007F3817" w:rsidRDefault="003B39D7" w:rsidP="003B39D7">
      <w:pPr>
        <w:spacing w:after="120"/>
        <w:rPr>
          <w:rFonts w:cs="Arial"/>
          <w:color w:val="000000"/>
          <w:lang w:eastAsia="en-US"/>
        </w:rPr>
      </w:pPr>
      <w:bookmarkStart w:id="24" w:name="_Hlk60833622"/>
      <w:bookmarkStart w:id="25" w:name="_Hlk60925524"/>
      <w:r w:rsidRPr="007F3817">
        <w:rPr>
          <w:lang w:bidi="cy-GB"/>
        </w:rPr>
        <w:t xml:space="preserve">Disgwylir i </w:t>
      </w:r>
      <w:r w:rsidR="001D61E5">
        <w:rPr>
          <w:lang w:bidi="cy-GB"/>
        </w:rPr>
        <w:t>ALlau</w:t>
      </w:r>
      <w:r w:rsidRPr="007F3817">
        <w:rPr>
          <w:lang w:bidi="cy-GB"/>
        </w:rPr>
        <w:t xml:space="preserve"> flaenoriaethu’r gwaith o nodi, cofrestru ac arolygu busnesau bwyd sy’n cynhyrchu cynnyrch ffres risg uwch ar lefel cynhyrchu cynradd. Rhoddir rhai enghreifftiau i egluro pob categori. Fodd bynnag, ni fwriedir i’r rhain fod yn rhestr gynhwysfawr, a chynghorir awdurdodau lleol i ddefnyddio eu barn broffesiynol.</w:t>
      </w:r>
    </w:p>
    <w:p w14:paraId="41CE9D29" w14:textId="4E78DC6B" w:rsidR="003B39D7" w:rsidRPr="007F3817" w:rsidRDefault="003B39D7" w:rsidP="003B39D7">
      <w:pPr>
        <w:spacing w:after="120"/>
        <w:rPr>
          <w:rFonts w:cs="Arial"/>
          <w:color w:val="000000"/>
          <w:lang w:eastAsia="en-US"/>
        </w:rPr>
      </w:pPr>
      <w:r w:rsidRPr="007F3817">
        <w:rPr>
          <w:lang w:bidi="cy-GB"/>
        </w:rPr>
        <w:t xml:space="preserve">Dyma’r </w:t>
      </w:r>
      <w:r w:rsidR="000C7399">
        <w:rPr>
          <w:lang w:bidi="cy-GB"/>
        </w:rPr>
        <w:t>enghreifftiau</w:t>
      </w:r>
      <w:r w:rsidRPr="007F3817">
        <w:rPr>
          <w:lang w:bidi="cy-GB"/>
        </w:rPr>
        <w:t>:</w:t>
      </w:r>
    </w:p>
    <w:p w14:paraId="3008910E" w14:textId="35BA918A" w:rsidR="003B39D7" w:rsidRPr="007F3817" w:rsidRDefault="003B39D7" w:rsidP="00B00291">
      <w:pPr>
        <w:pStyle w:val="ListParagraph"/>
        <w:numPr>
          <w:ilvl w:val="0"/>
          <w:numId w:val="43"/>
        </w:numPr>
        <w:spacing w:line="276" w:lineRule="auto"/>
        <w:contextualSpacing/>
        <w:rPr>
          <w:rFonts w:cs="Arial"/>
          <w:color w:val="000000"/>
          <w:lang w:eastAsia="en-US"/>
        </w:rPr>
      </w:pPr>
      <w:r w:rsidRPr="007F3817">
        <w:rPr>
          <w:lang w:bidi="cy-GB"/>
        </w:rPr>
        <w:t>cynhyrchwyr ffrwythau meddal ac aeron, er enghraifft mafon, mwyar</w:t>
      </w:r>
      <w:r w:rsidR="004163B9">
        <w:rPr>
          <w:lang w:bidi="cy-GB"/>
        </w:rPr>
        <w:t xml:space="preserve"> duon</w:t>
      </w:r>
      <w:r w:rsidRPr="007F3817">
        <w:rPr>
          <w:lang w:bidi="cy-GB"/>
        </w:rPr>
        <w:t>, mwyar Mair, mwyar Logan, a mefus, y bydd yn anodd eu golchi’n drylwyr ar ôl eu cynaeafu heb ddifrodi’r cynnyrch</w:t>
      </w:r>
    </w:p>
    <w:p w14:paraId="192B7539" w14:textId="77777777" w:rsidR="00E267E5" w:rsidRPr="007F3817" w:rsidRDefault="00E267E5" w:rsidP="006A5B15">
      <w:pPr>
        <w:pStyle w:val="ListParagraph"/>
        <w:numPr>
          <w:ilvl w:val="0"/>
          <w:numId w:val="0"/>
        </w:numPr>
        <w:spacing w:line="360" w:lineRule="auto"/>
        <w:ind w:left="720"/>
        <w:contextualSpacing/>
        <w:rPr>
          <w:rFonts w:cs="Arial"/>
          <w:color w:val="000000"/>
          <w:lang w:eastAsia="en-US"/>
        </w:rPr>
      </w:pPr>
    </w:p>
    <w:p w14:paraId="1E46B897" w14:textId="49A00969" w:rsidR="00802FAE" w:rsidRPr="007F3817" w:rsidRDefault="003B39D7" w:rsidP="0008655C">
      <w:pPr>
        <w:pStyle w:val="ListParagraph"/>
        <w:numPr>
          <w:ilvl w:val="0"/>
          <w:numId w:val="43"/>
        </w:numPr>
        <w:spacing w:after="0" w:line="360" w:lineRule="auto"/>
        <w:contextualSpacing/>
        <w:rPr>
          <w:rFonts w:cs="Arial"/>
        </w:rPr>
      </w:pPr>
      <w:r w:rsidRPr="007F3817">
        <w:rPr>
          <w:lang w:bidi="cy-GB"/>
        </w:rPr>
        <w:t xml:space="preserve">cynhyrchwyr llysiau gwyrdd deiliog, ffrwythau a/neu lysiau salad: </w:t>
      </w:r>
    </w:p>
    <w:p w14:paraId="73EF568A" w14:textId="023769A5" w:rsidR="00D34E12" w:rsidRDefault="00407DBA" w:rsidP="00BA413E">
      <w:pPr>
        <w:spacing w:after="0" w:line="276" w:lineRule="auto"/>
        <w:ind w:left="1080"/>
        <w:contextualSpacing/>
        <w:rPr>
          <w:rFonts w:cs="Arial"/>
          <w:color w:val="000000" w:themeColor="text1"/>
          <w:lang w:eastAsia="en-US"/>
        </w:rPr>
      </w:pPr>
      <w:r>
        <w:rPr>
          <w:lang w:bidi="cy-GB"/>
        </w:rPr>
        <w:t xml:space="preserve">i) a ddefnyddir yn gyffredin yn amrwd, er enghraifft letys, dail micro, dail babi, berwr y dŵr, sbigoglys, perlysiau a chiwcymbrau </w:t>
      </w:r>
    </w:p>
    <w:p w14:paraId="6C81B01B" w14:textId="35DDD27C" w:rsidR="003B39D7" w:rsidRPr="007F3817" w:rsidRDefault="000533BF" w:rsidP="00B00291">
      <w:pPr>
        <w:spacing w:after="0" w:line="276" w:lineRule="auto"/>
        <w:ind w:left="1080"/>
        <w:contextualSpacing/>
        <w:rPr>
          <w:rFonts w:cs="Arial"/>
          <w:color w:val="000000"/>
          <w:lang w:eastAsia="en-US"/>
        </w:rPr>
      </w:pPr>
      <w:r w:rsidRPr="5D481A23">
        <w:rPr>
          <w:lang w:bidi="cy-GB"/>
        </w:rPr>
        <w:t>ii) sydd â chyfnod hedyn-i-gynhaeaf byr; mae hyn yn golygu eu bod yn debygol o gael eu cynaeafu o fewn pythefnos i</w:t>
      </w:r>
      <w:r w:rsidR="00E210F9">
        <w:rPr>
          <w:lang w:bidi="cy-GB"/>
        </w:rPr>
        <w:t>’</w:t>
      </w:r>
      <w:r w:rsidRPr="5D481A23">
        <w:rPr>
          <w:lang w:bidi="cy-GB"/>
        </w:rPr>
        <w:t>w dyfrhad diwethaf. Os yw dŵr dyfrhau wedi</w:t>
      </w:r>
      <w:r w:rsidR="00F01680">
        <w:rPr>
          <w:lang w:bidi="cy-GB"/>
        </w:rPr>
        <w:t>’</w:t>
      </w:r>
      <w:r w:rsidRPr="5D481A23">
        <w:rPr>
          <w:lang w:bidi="cy-GB"/>
        </w:rPr>
        <w:t xml:space="preserve">i halogi, ni fydd yr halogiad hwn wedi cael digon o amser i </w:t>
      </w:r>
      <w:r w:rsidR="005343A2">
        <w:rPr>
          <w:lang w:bidi="cy-GB"/>
        </w:rPr>
        <w:t>chwalu</w:t>
      </w:r>
      <w:r w:rsidR="005343A2" w:rsidRPr="5D481A23">
        <w:rPr>
          <w:lang w:bidi="cy-GB"/>
        </w:rPr>
        <w:t xml:space="preserve"> </w:t>
      </w:r>
      <w:r w:rsidRPr="5D481A23">
        <w:rPr>
          <w:lang w:bidi="cy-GB"/>
        </w:rPr>
        <w:t>mewn cnydau â chyfnod tyfu byr</w:t>
      </w:r>
    </w:p>
    <w:p w14:paraId="4CD69518" w14:textId="77777777" w:rsidR="00E267E5" w:rsidRPr="007F3817" w:rsidRDefault="00E267E5" w:rsidP="005F415A">
      <w:pPr>
        <w:pStyle w:val="ListParagraph"/>
        <w:numPr>
          <w:ilvl w:val="0"/>
          <w:numId w:val="0"/>
        </w:numPr>
        <w:spacing w:line="360" w:lineRule="auto"/>
        <w:ind w:left="720"/>
        <w:contextualSpacing/>
        <w:rPr>
          <w:rFonts w:cs="Arial"/>
          <w:color w:val="000000"/>
          <w:lang w:eastAsia="en-US"/>
        </w:rPr>
      </w:pPr>
    </w:p>
    <w:p w14:paraId="6F04B6DF" w14:textId="7520B66E" w:rsidR="00DD7174" w:rsidRPr="007F3817" w:rsidRDefault="003B39D7" w:rsidP="00B00291">
      <w:pPr>
        <w:pStyle w:val="ListParagraph"/>
        <w:numPr>
          <w:ilvl w:val="0"/>
          <w:numId w:val="43"/>
        </w:numPr>
        <w:spacing w:after="0" w:line="276" w:lineRule="auto"/>
        <w:contextualSpacing/>
        <w:rPr>
          <w:rStyle w:val="Hyperlink"/>
          <w:rFonts w:cs="Arial"/>
          <w:color w:val="000000" w:themeColor="text1"/>
          <w:u w:val="none"/>
        </w:rPr>
      </w:pPr>
      <w:r w:rsidRPr="007F3817">
        <w:rPr>
          <w:lang w:bidi="cy-GB"/>
        </w:rPr>
        <w:t>cynhyrchwyr llysiau bylbiau a gwreiddlysiau, neu lysiau sydd heb groen amddiffynnol, a ddefnyddir yn aml yn amrwd, er enghraifft winwns</w:t>
      </w:r>
      <w:r w:rsidR="00C00143">
        <w:rPr>
          <w:lang w:bidi="cy-GB"/>
        </w:rPr>
        <w:t>/nionod</w:t>
      </w:r>
      <w:r w:rsidRPr="007F3817">
        <w:rPr>
          <w:lang w:bidi="cy-GB"/>
        </w:rPr>
        <w:t>, radis</w:t>
      </w:r>
      <w:r w:rsidR="005343A2">
        <w:rPr>
          <w:lang w:bidi="cy-GB"/>
        </w:rPr>
        <w:t>ys</w:t>
      </w:r>
      <w:r w:rsidRPr="007F3817">
        <w:rPr>
          <w:lang w:bidi="cy-GB"/>
        </w:rPr>
        <w:t xml:space="preserve"> a seleri</w:t>
      </w:r>
      <w:bookmarkEnd w:id="24"/>
      <w:bookmarkEnd w:id="25"/>
    </w:p>
    <w:p w14:paraId="137D9906" w14:textId="7A702FFB" w:rsidR="00E71D70" w:rsidRPr="007F3817" w:rsidRDefault="000E7FB6" w:rsidP="00E71D70">
      <w:pPr>
        <w:pStyle w:val="Heading1"/>
      </w:pPr>
      <w:bookmarkStart w:id="26" w:name="_Toc194436112"/>
      <w:r w:rsidRPr="007F3817">
        <w:rPr>
          <w:lang w:bidi="cy-GB"/>
        </w:rPr>
        <w:lastRenderedPageBreak/>
        <w:t>Canllawiau</w:t>
      </w:r>
      <w:bookmarkEnd w:id="26"/>
    </w:p>
    <w:p w14:paraId="0F1EAC84" w14:textId="3CEDAFF0" w:rsidR="000E7FB6" w:rsidRPr="007F3817" w:rsidRDefault="000E7FB6" w:rsidP="00E71D70">
      <w:pPr>
        <w:pStyle w:val="Heading2"/>
      </w:pPr>
      <w:bookmarkStart w:id="27" w:name="_Toc194436113"/>
      <w:r w:rsidRPr="007F3817">
        <w:rPr>
          <w:lang w:bidi="cy-GB"/>
        </w:rPr>
        <w:t>Bwyd Anifeiliaid</w:t>
      </w:r>
      <w:bookmarkEnd w:id="27"/>
    </w:p>
    <w:p w14:paraId="6D2D2D14" w14:textId="33AC4C93" w:rsidR="00822063" w:rsidRPr="007F3817" w:rsidRDefault="00822063" w:rsidP="00081267">
      <w:pPr>
        <w:spacing w:after="160" w:line="240" w:lineRule="auto"/>
        <w:rPr>
          <w:b/>
          <w:bCs/>
        </w:rPr>
      </w:pPr>
      <w:r w:rsidRPr="007F3817">
        <w:rPr>
          <w:b/>
          <w:lang w:bidi="cy-GB"/>
        </w:rPr>
        <w:t>Yr Asiantaeth Safonau Bwyd (ASB)</w:t>
      </w:r>
    </w:p>
    <w:p w14:paraId="0B2F367B" w14:textId="7427BFB5" w:rsidR="00081267" w:rsidRDefault="00E36577" w:rsidP="00081267">
      <w:pPr>
        <w:spacing w:after="160" w:line="240" w:lineRule="auto"/>
        <w:rPr>
          <w:rStyle w:val="Hyperlink"/>
          <w:rFonts w:asciiTheme="majorHAnsi" w:eastAsia="Calibri" w:hAnsiTheme="majorHAnsi" w:cstheme="majorHAnsi"/>
          <w:lang w:eastAsia="en-US"/>
        </w:rPr>
      </w:pPr>
      <w:hyperlink r:id="rId40" w:history="1">
        <w:r w:rsidRPr="007F3817">
          <w:rPr>
            <w:rStyle w:val="Hyperlink"/>
            <w:lang w:bidi="cy-GB"/>
          </w:rPr>
          <w:t>Deddfwriaeth bwyd anifeiliaid</w:t>
        </w:r>
      </w:hyperlink>
    </w:p>
    <w:p w14:paraId="77032807" w14:textId="78B68CD6" w:rsidR="003C0858" w:rsidRDefault="004427FD" w:rsidP="00081267">
      <w:pPr>
        <w:spacing w:after="160" w:line="240" w:lineRule="auto"/>
        <w:rPr>
          <w:rStyle w:val="Hyperlink"/>
          <w:rFonts w:asciiTheme="majorHAnsi" w:eastAsia="Calibri" w:hAnsiTheme="majorHAnsi" w:cstheme="majorHAnsi"/>
          <w:color w:val="auto"/>
          <w:u w:val="none"/>
          <w:lang w:eastAsia="en-US"/>
        </w:rPr>
      </w:pPr>
      <w:hyperlink r:id="rId41" w:history="1">
        <w:r w:rsidRPr="004427FD">
          <w:rPr>
            <w:rStyle w:val="Hyperlink"/>
            <w:lang w:bidi="cy-GB"/>
          </w:rPr>
          <w:t>Canllawiau Bwyd Anifeiliaid</w:t>
        </w:r>
      </w:hyperlink>
    </w:p>
    <w:p w14:paraId="29E5B24C" w14:textId="292E2C76" w:rsidR="005B4F4B" w:rsidRPr="00DB4711" w:rsidRDefault="005B4F4B" w:rsidP="00081267">
      <w:pPr>
        <w:spacing w:after="160" w:line="240" w:lineRule="auto"/>
        <w:rPr>
          <w:rStyle w:val="Hyperlink"/>
          <w:rFonts w:asciiTheme="majorHAnsi" w:eastAsia="Calibri" w:hAnsiTheme="majorHAnsi" w:cstheme="majorHAnsi"/>
          <w:color w:val="auto"/>
          <w:u w:val="none"/>
          <w:lang w:eastAsia="en-US"/>
        </w:rPr>
      </w:pPr>
      <w:hyperlink r:id="rId42" w:history="1">
        <w:r w:rsidRPr="00B240D9">
          <w:rPr>
            <w:rStyle w:val="Hyperlink"/>
            <w:lang w:bidi="cy-GB"/>
          </w:rPr>
          <w:t>Canllawiau Bwyd Anifeiliaid Anwes</w:t>
        </w:r>
      </w:hyperlink>
    </w:p>
    <w:p w14:paraId="679C13B3" w14:textId="6347B371" w:rsidR="00B167F6" w:rsidRDefault="00DC2EC9" w:rsidP="00815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43" w:history="1">
        <w:r>
          <w:rPr>
            <w:rStyle w:val="Hyperlink"/>
            <w:lang w:bidi="cy-GB"/>
          </w:rPr>
          <w:t>Ffermwyr sy’n cynhyrchu bwyd anifeiliaid</w:t>
        </w:r>
      </w:hyperlink>
    </w:p>
    <w:p w14:paraId="0CCA1715" w14:textId="77777777" w:rsidR="000E7E59" w:rsidRDefault="000E7E59" w:rsidP="00815C2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yperlink"/>
        </w:rPr>
      </w:pPr>
    </w:p>
    <w:p w14:paraId="534B80C1" w14:textId="5CF58D7A" w:rsidR="0041678A" w:rsidRPr="00DB4711" w:rsidRDefault="0089661A" w:rsidP="00D0629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yperlink"/>
        </w:rPr>
      </w:pPr>
      <w:hyperlink r:id="rId44" w:history="1">
        <w:r w:rsidRPr="0089661A">
          <w:rPr>
            <w:rStyle w:val="Hyperlink"/>
            <w:lang w:bidi="cy-GB"/>
          </w:rPr>
          <w:t>Diweddariad ar yr arolwg microbiolegol o fwyd amrwd cŵn a chathod sydd ar werth mewn siopau yn y DU</w:t>
        </w:r>
      </w:hyperlink>
    </w:p>
    <w:p w14:paraId="5ECB87C8" w14:textId="77777777" w:rsidR="00815C2F" w:rsidRPr="007F3817" w:rsidRDefault="00815C2F" w:rsidP="0069361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000000"/>
          <w:lang w:eastAsia="en-US"/>
        </w:rPr>
      </w:pPr>
    </w:p>
    <w:p w14:paraId="17CABC1E" w14:textId="4827A919" w:rsidR="00A67A92" w:rsidRPr="007F3817" w:rsidRDefault="00A67A92" w:rsidP="00081267">
      <w:pPr>
        <w:spacing w:after="160" w:line="240" w:lineRule="auto"/>
        <w:rPr>
          <w:rStyle w:val="Hyperlink"/>
          <w:rFonts w:asciiTheme="majorHAnsi" w:eastAsia="Calibri" w:hAnsiTheme="majorHAnsi" w:cstheme="majorHAnsi"/>
          <w:b/>
          <w:bCs/>
          <w:color w:val="auto"/>
          <w:u w:val="none"/>
          <w:lang w:eastAsia="en-US"/>
        </w:rPr>
      </w:pPr>
      <w:r w:rsidRPr="007F3817">
        <w:rPr>
          <w:rStyle w:val="Hyperlink"/>
          <w:b/>
          <w:color w:val="auto"/>
          <w:u w:val="none"/>
          <w:lang w:bidi="cy-GB"/>
        </w:rPr>
        <w:t>Safonau Masnach Cenedlaethol (NTS)</w:t>
      </w:r>
    </w:p>
    <w:p w14:paraId="7A436849" w14:textId="1D41A73A" w:rsidR="00BD62BB" w:rsidRDefault="00BD62BB" w:rsidP="00815C2F">
      <w:pPr>
        <w:pStyle w:val="Default"/>
        <w:shd w:val="clear" w:color="auto" w:fill="FFFFFF"/>
        <w:autoSpaceDE/>
        <w:autoSpaceDN/>
        <w:adjustRightInd/>
      </w:pPr>
      <w:hyperlink r:id="rId45" w:history="1">
        <w:r w:rsidRPr="00BD62BB">
          <w:rPr>
            <w:rStyle w:val="Hyperlink"/>
            <w:lang w:bidi="cy-GB"/>
          </w:rPr>
          <w:t>Llyfrgell Khub y Gymuned Amaethyddol Genedlaethol</w:t>
        </w:r>
      </w:hyperlink>
    </w:p>
    <w:p w14:paraId="34CA195D" w14:textId="5640427C" w:rsidR="00EC6DBA" w:rsidRDefault="00BD62BB" w:rsidP="00815C2F">
      <w:pPr>
        <w:pStyle w:val="Default"/>
        <w:shd w:val="clear" w:color="auto" w:fill="FFFFFF"/>
        <w:autoSpaceDE/>
        <w:autoSpaceDN/>
        <w:adjustRightInd/>
        <w:rPr>
          <w:rStyle w:val="Hyperlink"/>
          <w:rFonts w:asciiTheme="majorHAnsi" w:hAnsiTheme="majorHAnsi" w:cstheme="majorHAnsi"/>
        </w:rPr>
      </w:pPr>
      <w:r>
        <w:rPr>
          <w:lang w:bidi="cy-GB"/>
        </w:rPr>
        <w:t xml:space="preserve"> </w:t>
      </w:r>
    </w:p>
    <w:p w14:paraId="6079759C" w14:textId="6BD85EE7" w:rsidR="00EC6DBA" w:rsidRDefault="001C44F0" w:rsidP="00815C2F">
      <w:pPr>
        <w:pStyle w:val="Default"/>
        <w:shd w:val="clear" w:color="auto" w:fill="FFFFFF"/>
        <w:autoSpaceDE/>
        <w:autoSpaceDN/>
        <w:adjustRightInd/>
        <w:rPr>
          <w:rStyle w:val="Hyperlink"/>
          <w:rFonts w:asciiTheme="majorHAnsi" w:hAnsiTheme="majorHAnsi" w:cstheme="majorHAnsi"/>
        </w:rPr>
      </w:pPr>
      <w:hyperlink r:id="rId46" w:history="1">
        <w:r>
          <w:rPr>
            <w:rStyle w:val="Hyperlink"/>
            <w:lang w:bidi="cy-GB"/>
          </w:rPr>
          <w:t>Sleidiau hyfforddi ACTSO ar fwyd dros ben – Mehefin 2024</w:t>
        </w:r>
      </w:hyperlink>
    </w:p>
    <w:p w14:paraId="4AF5BE00" w14:textId="77777777" w:rsidR="00EC6DBA" w:rsidRDefault="00EC6DBA" w:rsidP="00815C2F">
      <w:pPr>
        <w:pStyle w:val="Default"/>
        <w:shd w:val="clear" w:color="auto" w:fill="FFFFFF"/>
        <w:autoSpaceDE/>
        <w:autoSpaceDN/>
        <w:adjustRightInd/>
        <w:rPr>
          <w:rStyle w:val="Hyperlink"/>
          <w:rFonts w:asciiTheme="majorHAnsi" w:hAnsiTheme="majorHAnsi" w:cstheme="majorHAnsi"/>
        </w:rPr>
      </w:pPr>
    </w:p>
    <w:p w14:paraId="34EF0C29" w14:textId="5336406E" w:rsidR="00EC6DBA" w:rsidRPr="00DB4711" w:rsidRDefault="00A879B2" w:rsidP="00815C2F">
      <w:pPr>
        <w:pStyle w:val="Default"/>
        <w:shd w:val="clear" w:color="auto" w:fill="FFFFFF"/>
        <w:autoSpaceDE/>
        <w:autoSpaceDN/>
        <w:adjustRightInd/>
        <w:rPr>
          <w:rStyle w:val="Hyperlink"/>
          <w:rFonts w:asciiTheme="majorHAnsi" w:hAnsiTheme="majorHAnsi" w:cstheme="majorHAnsi"/>
        </w:rPr>
      </w:pPr>
      <w:hyperlink r:id="rId47" w:history="1">
        <w:r>
          <w:rPr>
            <w:rStyle w:val="Hyperlink"/>
            <w:lang w:bidi="cy-GB"/>
          </w:rPr>
          <w:t>Canllawiau Terfynol 2021 NCIP ar gyfer R12 ac R7 cymhleth v190321</w:t>
        </w:r>
      </w:hyperlink>
    </w:p>
    <w:p w14:paraId="419F3CC9" w14:textId="77777777" w:rsidR="00815C2F" w:rsidRPr="007F3817" w:rsidRDefault="00815C2F" w:rsidP="000E7FB6">
      <w:pPr>
        <w:pStyle w:val="Default"/>
        <w:shd w:val="clear" w:color="auto" w:fill="FFFFFF"/>
        <w:autoSpaceDE/>
        <w:autoSpaceDN/>
        <w:adjustRightInd/>
        <w:spacing w:after="160"/>
        <w:rPr>
          <w:rFonts w:asciiTheme="majorHAnsi" w:hAnsiTheme="majorHAnsi" w:cstheme="majorHAnsi"/>
          <w:color w:val="000000" w:themeColor="text1"/>
        </w:rPr>
      </w:pPr>
    </w:p>
    <w:p w14:paraId="0ADA5CFC" w14:textId="1E4EBCE7" w:rsidR="004B19F3" w:rsidRPr="007F3817" w:rsidRDefault="00F260CF" w:rsidP="00200A82">
      <w:pPr>
        <w:pStyle w:val="Default"/>
        <w:autoSpaceDE/>
        <w:autoSpaceDN/>
        <w:adjustRightInd/>
        <w:spacing w:after="160"/>
        <w:rPr>
          <w:rFonts w:asciiTheme="majorHAnsi" w:hAnsiTheme="majorHAnsi" w:cstheme="majorHAnsi"/>
          <w:b/>
          <w:bCs/>
          <w:color w:val="000000" w:themeColor="text1"/>
        </w:rPr>
      </w:pPr>
      <w:r w:rsidRPr="007F3817">
        <w:rPr>
          <w:b/>
          <w:lang w:bidi="cy-GB"/>
        </w:rPr>
        <w:t>Pwyllgor Cynghori ar Fwyd Anifeiliaid (ACAF)</w:t>
      </w:r>
    </w:p>
    <w:p w14:paraId="62378BB2" w14:textId="63529174" w:rsidR="00200A82" w:rsidRPr="007F3817" w:rsidRDefault="00DE56A7" w:rsidP="00815C2F">
      <w:pPr>
        <w:pStyle w:val="Default"/>
        <w:autoSpaceDE/>
        <w:autoSpaceDN/>
        <w:adjustRightInd/>
        <w:rPr>
          <w:rFonts w:asciiTheme="majorHAnsi" w:hAnsiTheme="majorHAnsi" w:cstheme="majorHAnsi"/>
          <w:color w:val="000000" w:themeColor="text1"/>
        </w:rPr>
      </w:pPr>
      <w:hyperlink r:id="rId48" w:history="1">
        <w:r w:rsidRPr="007F3817">
          <w:rPr>
            <w:rStyle w:val="Hyperlink"/>
            <w:lang w:bidi="cy-GB"/>
          </w:rPr>
          <w:t>Adolygu arferion bwydo ar y fferm</w:t>
        </w:r>
      </w:hyperlink>
      <w:r w:rsidR="003A6EB2" w:rsidRPr="00DB4711">
        <w:rPr>
          <w:lang w:bidi="cy-GB"/>
        </w:rPr>
        <w:t xml:space="preserve"> </w:t>
      </w:r>
      <w:r w:rsidR="00AE0CA3">
        <w:rPr>
          <w:lang w:bidi="cy-GB"/>
        </w:rPr>
        <w:t>–</w:t>
      </w:r>
      <w:r w:rsidR="00AE0CA3" w:rsidRPr="00DB4711">
        <w:rPr>
          <w:lang w:bidi="cy-GB"/>
        </w:rPr>
        <w:t xml:space="preserve"> </w:t>
      </w:r>
      <w:r w:rsidR="003A6EB2" w:rsidRPr="00DB4711">
        <w:rPr>
          <w:lang w:bidi="cy-GB"/>
        </w:rPr>
        <w:t>argymhellion ar nodi peryglon a lleihau risgiau</w:t>
      </w:r>
    </w:p>
    <w:p w14:paraId="5CD12137" w14:textId="77777777" w:rsidR="00815C2F" w:rsidRPr="007F3817" w:rsidRDefault="00815C2F" w:rsidP="00200A82">
      <w:pPr>
        <w:pStyle w:val="Default"/>
        <w:autoSpaceDE/>
        <w:autoSpaceDN/>
        <w:adjustRightInd/>
        <w:spacing w:after="160"/>
        <w:rPr>
          <w:rFonts w:asciiTheme="majorHAnsi" w:hAnsiTheme="majorHAnsi" w:cstheme="majorHAnsi"/>
          <w:color w:val="000000" w:themeColor="text1"/>
        </w:rPr>
      </w:pPr>
    </w:p>
    <w:p w14:paraId="73133F4E" w14:textId="2095435D" w:rsidR="00605434" w:rsidRPr="007F3817" w:rsidRDefault="00E45588" w:rsidP="00605434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Theme="majorHAnsi" w:hAnsiTheme="majorHAnsi" w:cstheme="majorHAnsi"/>
          <w:b/>
          <w:bCs/>
          <w:lang w:eastAsia="en-US"/>
        </w:rPr>
      </w:pPr>
      <w:r w:rsidRPr="007F3817">
        <w:rPr>
          <w:b/>
          <w:lang w:bidi="cy-GB"/>
        </w:rPr>
        <w:t>Yr Asiantaeth Iechyd Anifeiliaid a Phlanhigion (APHA)</w:t>
      </w:r>
    </w:p>
    <w:p w14:paraId="6EA55394" w14:textId="4A88ABFD" w:rsidR="00DD24BE" w:rsidRPr="00DD24BE" w:rsidRDefault="00E45588" w:rsidP="0060543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yperlink"/>
          <w:rFonts w:asciiTheme="majorHAnsi" w:hAnsiTheme="majorHAnsi" w:cstheme="majorHAnsi"/>
        </w:rPr>
      </w:pPr>
      <w:hyperlink r:id="rId49" w:history="1">
        <w:r w:rsidRPr="00DD24BE">
          <w:rPr>
            <w:rStyle w:val="Hyperlink"/>
            <w:lang w:bidi="cy-GB"/>
          </w:rPr>
          <w:t>Sut dylai busnesau bwyd waredu bwyd a bwydydd blaenorol</w:t>
        </w:r>
      </w:hyperlink>
    </w:p>
    <w:p w14:paraId="79C3B774" w14:textId="77777777" w:rsidR="00815C2F" w:rsidRPr="00693611" w:rsidRDefault="00815C2F" w:rsidP="00815C2F">
      <w:pPr>
        <w:pStyle w:val="FootnoteText"/>
        <w:tabs>
          <w:tab w:val="left" w:pos="851"/>
        </w:tabs>
        <w:rPr>
          <w:rFonts w:asciiTheme="majorHAnsi" w:hAnsiTheme="majorHAnsi" w:cstheme="majorHAnsi"/>
          <w:sz w:val="32"/>
          <w:szCs w:val="32"/>
        </w:rPr>
      </w:pPr>
    </w:p>
    <w:p w14:paraId="257FDCDC" w14:textId="77777777" w:rsidR="00CD251F" w:rsidRPr="007F3817" w:rsidRDefault="00CD251F" w:rsidP="00CD251F">
      <w:pPr>
        <w:pStyle w:val="Default"/>
        <w:shd w:val="clear" w:color="auto" w:fill="FFFFFF"/>
        <w:autoSpaceDE/>
        <w:autoSpaceDN/>
        <w:adjustRightInd/>
        <w:spacing w:after="160"/>
        <w:rPr>
          <w:rStyle w:val="Emphasis"/>
          <w:rFonts w:asciiTheme="majorHAnsi" w:hAnsiTheme="majorHAnsi" w:cstheme="majorHAnsi"/>
          <w:b/>
          <w:bCs/>
          <w:i w:val="0"/>
          <w:iCs w:val="0"/>
        </w:rPr>
      </w:pPr>
      <w:r w:rsidRPr="007F3817">
        <w:rPr>
          <w:rStyle w:val="Emphasis"/>
          <w:b/>
          <w:i w:val="0"/>
          <w:lang w:bidi="cy-GB"/>
        </w:rPr>
        <w:t>Adran yr Amgylchedd, Bwyd a Materion Gwledig (Defra)</w:t>
      </w:r>
    </w:p>
    <w:p w14:paraId="054BF75D" w14:textId="207F24EC" w:rsidR="00815C2F" w:rsidRPr="007F3817" w:rsidRDefault="00430839" w:rsidP="00815C2F">
      <w:pPr>
        <w:spacing w:after="0"/>
        <w:rPr>
          <w:rStyle w:val="Emphasis"/>
          <w:rFonts w:asciiTheme="majorHAnsi" w:eastAsiaTheme="minorHAnsi" w:hAnsiTheme="majorHAnsi" w:cstheme="majorHAnsi"/>
          <w:i w:val="0"/>
          <w:iCs w:val="0"/>
          <w:color w:val="000000"/>
          <w:lang w:eastAsia="en-US"/>
        </w:rPr>
      </w:pPr>
      <w:hyperlink r:id="rId50" w:history="1">
        <w:r>
          <w:rPr>
            <w:rStyle w:val="Hyperlink"/>
            <w:lang w:bidi="cy-GB"/>
          </w:rPr>
          <w:t>Cod Ymarfer Defra ar gyfer rheoli Salmonela</w:t>
        </w:r>
      </w:hyperlink>
      <w:r>
        <w:t xml:space="preserve"> </w:t>
      </w:r>
      <w:r w:rsidR="00CD251F" w:rsidRPr="00DB4711">
        <w:rPr>
          <w:rStyle w:val="Emphasis"/>
          <w:i w:val="0"/>
          <w:lang w:bidi="cy-GB"/>
        </w:rPr>
        <w:t xml:space="preserve">wrth gynhyrchu, storio a </w:t>
      </w:r>
      <w:r w:rsidR="000E5181">
        <w:rPr>
          <w:rStyle w:val="Emphasis"/>
          <w:i w:val="0"/>
          <w:lang w:bidi="cy-GB"/>
        </w:rPr>
        <w:t>chludo</w:t>
      </w:r>
      <w:r w:rsidR="00CD251F" w:rsidRPr="00DB4711">
        <w:rPr>
          <w:rStyle w:val="Emphasis"/>
          <w:i w:val="0"/>
          <w:lang w:bidi="cy-GB"/>
        </w:rPr>
        <w:t xml:space="preserve"> bwyd anifeiliaid cyfansawdd, rhag-gymysgeddau, deunyddiau bwyd anifeiliaid ac ychwanegion bwyd anifeiliaid</w:t>
      </w:r>
    </w:p>
    <w:p w14:paraId="6E57E91F" w14:textId="77777777" w:rsidR="00815C2F" w:rsidRPr="007F3817" w:rsidRDefault="00815C2F" w:rsidP="00815C2F">
      <w:pPr>
        <w:spacing w:after="0"/>
        <w:rPr>
          <w:rStyle w:val="Emphasis"/>
          <w:rFonts w:asciiTheme="majorHAnsi" w:hAnsiTheme="majorHAnsi" w:cstheme="majorHAnsi"/>
          <w:i w:val="0"/>
          <w:iCs w:val="0"/>
        </w:rPr>
      </w:pPr>
    </w:p>
    <w:p w14:paraId="0D6B614B" w14:textId="77777777" w:rsidR="00D34E4C" w:rsidRPr="007F3817" w:rsidRDefault="00D34E4C" w:rsidP="00D34E4C">
      <w:pPr>
        <w:pStyle w:val="Default"/>
        <w:shd w:val="clear" w:color="auto" w:fill="FFFFFF"/>
        <w:autoSpaceDE/>
        <w:autoSpaceDN/>
        <w:adjustRightInd/>
        <w:spacing w:after="160"/>
        <w:rPr>
          <w:rFonts w:asciiTheme="majorHAnsi" w:hAnsiTheme="majorHAnsi" w:cstheme="majorHAnsi"/>
          <w:b/>
          <w:bCs/>
          <w:color w:val="000000" w:themeColor="text1"/>
        </w:rPr>
      </w:pPr>
      <w:r w:rsidRPr="007F3817">
        <w:rPr>
          <w:b/>
          <w:lang w:bidi="cy-GB"/>
        </w:rPr>
        <w:t>Y Sefydliad Safonau Prydeinig (BSI)</w:t>
      </w:r>
    </w:p>
    <w:p w14:paraId="6B8034D6" w14:textId="53DE5C30" w:rsidR="00D34E4C" w:rsidRPr="001F2717" w:rsidRDefault="001F2717" w:rsidP="00E40B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Style w:val="Hyperlink"/>
          <w:rFonts w:asciiTheme="majorHAnsi" w:hAnsiTheme="majorHAnsi" w:cstheme="majorHAnsi"/>
          <w:lang w:eastAsia="en-US"/>
        </w:rPr>
      </w:pPr>
      <w:r>
        <w:rPr>
          <w:lang w:bidi="cy-GB"/>
        </w:rPr>
        <w:fldChar w:fldCharType="begin"/>
      </w:r>
      <w:r>
        <w:rPr>
          <w:lang w:bidi="cy-GB"/>
        </w:rPr>
        <w:instrText>HYPERLINK "https://www.bsigroup.com/siteassets/pdf/en/insights-and-media/insights/brochures/pas_222_2011.pdf"</w:instrText>
      </w:r>
      <w:r>
        <w:rPr>
          <w:lang w:bidi="cy-GB"/>
        </w:rPr>
      </w:r>
      <w:r>
        <w:rPr>
          <w:lang w:bidi="cy-GB"/>
        </w:rPr>
        <w:fldChar w:fldCharType="separate"/>
      </w:r>
      <w:r w:rsidR="00D34E4C" w:rsidRPr="001F2717">
        <w:rPr>
          <w:rStyle w:val="Hyperlink"/>
          <w:lang w:bidi="cy-GB"/>
        </w:rPr>
        <w:t xml:space="preserve">Rhaglenni rhagofynnol ar gyfer diogelwch bwyd wrth weithgynhyrchu bwyd </w:t>
      </w:r>
      <w:r w:rsidR="00D34E4C" w:rsidRPr="001F2717">
        <w:rPr>
          <w:rStyle w:val="Hyperlink"/>
          <w:lang w:bidi="cy-GB"/>
        </w:rPr>
        <w:br/>
        <w:t>a bwyd anifeiliaid</w:t>
      </w:r>
    </w:p>
    <w:p w14:paraId="19ABCA0A" w14:textId="01E4A0E2" w:rsidR="00815C2F" w:rsidRPr="007F3817" w:rsidRDefault="001F2717" w:rsidP="00E40BE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lang w:eastAsia="en-US"/>
        </w:rPr>
      </w:pPr>
      <w:r>
        <w:rPr>
          <w:lang w:bidi="cy-GB"/>
        </w:rPr>
        <w:fldChar w:fldCharType="end"/>
      </w:r>
    </w:p>
    <w:p w14:paraId="426AC24B" w14:textId="3BD479C6" w:rsidR="00807BDA" w:rsidRPr="007F3817" w:rsidRDefault="00EF797A" w:rsidP="00200A82">
      <w:pPr>
        <w:pStyle w:val="Default"/>
        <w:shd w:val="clear" w:color="auto" w:fill="FFFFFF"/>
        <w:autoSpaceDE/>
        <w:autoSpaceDN/>
        <w:adjustRightInd/>
        <w:spacing w:after="160"/>
        <w:rPr>
          <w:rFonts w:asciiTheme="majorHAnsi" w:hAnsiTheme="majorHAnsi" w:cstheme="majorHAnsi"/>
          <w:b/>
          <w:bCs/>
        </w:rPr>
      </w:pPr>
      <w:r w:rsidRPr="007F3817">
        <w:rPr>
          <w:b/>
          <w:lang w:bidi="cy-GB"/>
        </w:rPr>
        <w:t>Sefydliad Bwyd ac Amaeth y Cenhedloedd Unedig (FAO) a Ffederasiwn y Diwydiant Bwyd Rhyngwladol (IFIF)</w:t>
      </w:r>
    </w:p>
    <w:p w14:paraId="2B614E9D" w14:textId="448C78C3" w:rsidR="00200A82" w:rsidRPr="007F3817" w:rsidRDefault="00200A82" w:rsidP="00E40BE5">
      <w:pPr>
        <w:pStyle w:val="Default"/>
        <w:shd w:val="clear" w:color="auto" w:fill="FFFFFF"/>
        <w:autoSpaceDE/>
        <w:autoSpaceDN/>
        <w:adjustRightInd/>
        <w:rPr>
          <w:rFonts w:asciiTheme="majorHAnsi" w:hAnsiTheme="majorHAnsi" w:cstheme="majorHAnsi"/>
        </w:rPr>
      </w:pPr>
      <w:hyperlink r:id="rId51" w:history="1">
        <w:r w:rsidRPr="00B14401">
          <w:rPr>
            <w:rStyle w:val="Hyperlink"/>
            <w:lang w:bidi="cy-GB"/>
          </w:rPr>
          <w:t>Arferion da ar gyfer y Sector Bwyd Anifeiliaid</w:t>
        </w:r>
      </w:hyperlink>
      <w:r w:rsidRPr="007F3817">
        <w:rPr>
          <w:lang w:bidi="cy-GB"/>
        </w:rPr>
        <w:t xml:space="preserve"> </w:t>
      </w:r>
      <w:r w:rsidR="00863982">
        <w:rPr>
          <w:lang w:bidi="cy-GB"/>
        </w:rPr>
        <w:t xml:space="preserve">sy’n </w:t>
      </w:r>
      <w:r w:rsidRPr="007F3817">
        <w:rPr>
          <w:rStyle w:val="st"/>
          <w:lang w:bidi="cy-GB"/>
        </w:rPr>
        <w:t xml:space="preserve">gweithredu Cod Ymarfer </w:t>
      </w:r>
      <w:hyperlink r:id="rId52" w:history="1">
        <w:r w:rsidRPr="00881B35">
          <w:rPr>
            <w:rStyle w:val="Hyperlink"/>
            <w:lang w:bidi="cy-GB"/>
          </w:rPr>
          <w:t>Safonau Codex Alimentarius</w:t>
        </w:r>
      </w:hyperlink>
      <w:r w:rsidRPr="007F3817">
        <w:rPr>
          <w:rStyle w:val="st"/>
          <w:lang w:bidi="cy-GB"/>
        </w:rPr>
        <w:t xml:space="preserve"> ar </w:t>
      </w:r>
      <w:r w:rsidR="00937D99" w:rsidRPr="00937D99">
        <w:rPr>
          <w:lang w:bidi="cy-GB"/>
        </w:rPr>
        <w:t>arferion da wrth fwydo anifeiliaid</w:t>
      </w:r>
    </w:p>
    <w:p w14:paraId="3E8F90AB" w14:textId="77777777" w:rsidR="00815C2F" w:rsidRPr="007F3817" w:rsidRDefault="00815C2F" w:rsidP="00200A82">
      <w:pPr>
        <w:pStyle w:val="Default"/>
        <w:shd w:val="clear" w:color="auto" w:fill="FFFFFF"/>
        <w:autoSpaceDE/>
        <w:autoSpaceDN/>
        <w:adjustRightInd/>
        <w:spacing w:after="160"/>
        <w:rPr>
          <w:rFonts w:asciiTheme="majorHAnsi" w:hAnsiTheme="majorHAnsi" w:cstheme="majorHAnsi"/>
        </w:rPr>
      </w:pPr>
    </w:p>
    <w:p w14:paraId="5297112F" w14:textId="77777777" w:rsidR="006043B9" w:rsidRDefault="006043B9">
      <w:pPr>
        <w:spacing w:after="0" w:line="240" w:lineRule="auto"/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</w:pPr>
      <w:r>
        <w:rPr>
          <w:rStyle w:val="Hyperlink"/>
          <w:b/>
          <w:u w:val="none"/>
          <w:lang w:bidi="cy-GB"/>
        </w:rPr>
        <w:br w:type="page"/>
      </w:r>
    </w:p>
    <w:p w14:paraId="72C11468" w14:textId="6D9060F9" w:rsidR="003E636E" w:rsidRPr="00650FEF" w:rsidRDefault="008C1002" w:rsidP="000E7FB6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Style w:val="Hyperlink"/>
          <w:rFonts w:asciiTheme="majorHAnsi" w:hAnsiTheme="majorHAnsi" w:cstheme="majorHAnsi"/>
          <w:b/>
          <w:bCs/>
          <w:color w:val="000000" w:themeColor="text1"/>
          <w:u w:val="none"/>
        </w:rPr>
      </w:pPr>
      <w:r w:rsidRPr="00E667E6">
        <w:rPr>
          <w:rStyle w:val="Hyperlink"/>
          <w:rFonts w:asciiTheme="majorHAnsi" w:hAnsiTheme="majorHAnsi" w:cstheme="majorHAnsi"/>
          <w:b/>
          <w:color w:val="auto"/>
          <w:u w:val="none"/>
          <w:lang w:bidi="cy-GB"/>
        </w:rPr>
        <w:lastRenderedPageBreak/>
        <w:t>Codau Ymarfer</w:t>
      </w:r>
    </w:p>
    <w:p w14:paraId="549EE3FF" w14:textId="3DFF24FC" w:rsidR="000E7FB6" w:rsidRDefault="0016766F" w:rsidP="000E7FB6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</w:rPr>
      </w:pPr>
      <w:hyperlink r:id="rId53" w:history="1">
        <w:r>
          <w:rPr>
            <w:rStyle w:val="Hyperlink"/>
            <w:lang w:bidi="cy-GB"/>
          </w:rPr>
          <w:t>Canllawiau Arferion Da</w:t>
        </w:r>
      </w:hyperlink>
      <w:r w:rsidR="000E7FB6" w:rsidRPr="00DB4711">
        <w:rPr>
          <w:lang w:bidi="cy-GB"/>
        </w:rPr>
        <w:t xml:space="preserve"> a ddatblygwyd yn unol ag Erthygl 22 o </w:t>
      </w:r>
      <w:hyperlink r:id="rId54" w:tgtFrame="_blank" w:history="1">
        <w:r>
          <w:rPr>
            <w:rStyle w:val="Hyperlink"/>
            <w:lang w:bidi="cy-GB"/>
          </w:rPr>
          <w:t>Reoliad a gymathwyd (CE) 183/2005</w:t>
        </w:r>
      </w:hyperlink>
      <w:r w:rsidR="000E7FB6" w:rsidRPr="00DB4711">
        <w:rPr>
          <w:lang w:bidi="cy-GB"/>
        </w:rPr>
        <w:t xml:space="preserve"> sy’n gosod gofynion ar gyfer hylendid bwyd anifeiliaid</w:t>
      </w:r>
    </w:p>
    <w:p w14:paraId="5DD0BBF8" w14:textId="77777777" w:rsidR="00EB7D92" w:rsidRPr="007F3817" w:rsidRDefault="00EB7D92" w:rsidP="000E7FB6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color w:val="000000"/>
        </w:rPr>
      </w:pPr>
    </w:p>
    <w:p w14:paraId="16503F43" w14:textId="63D9D57C" w:rsidR="00F74515" w:rsidRPr="007F3817" w:rsidRDefault="009C2AD9" w:rsidP="00CE778B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55" w:history="1">
        <w:r>
          <w:rPr>
            <w:rStyle w:val="Hyperlink"/>
            <w:lang w:bidi="cy-GB"/>
          </w:rPr>
          <w:t>Canllaw cymunedol ar arferion da ar gyfer sector gweithgynhyrchu bwyd anifeiliaid cyfansawdd a rhag-gymysgeddau diwydiannol yr UE ar gyfer anifeiliaid sy’n cynhyrchu bwyd</w:t>
        </w:r>
      </w:hyperlink>
      <w:r w:rsidR="003E636E" w:rsidRPr="00DB4711">
        <w:rPr>
          <w:lang w:bidi="cy-GB"/>
        </w:rPr>
        <w:t xml:space="preserve"> (Ffederasiwn Gweithgynhyrchwyr Bwyd Anifeiliaid Ewrop – FEFAC)</w:t>
      </w:r>
    </w:p>
    <w:p w14:paraId="0AEAA3AE" w14:textId="1F6A2F20" w:rsidR="00683FE7" w:rsidRPr="007F3817" w:rsidRDefault="00071B3B" w:rsidP="00CE778B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56" w:history="1">
        <w:r w:rsidRPr="007F3817">
          <w:rPr>
            <w:rStyle w:val="Hyperlink"/>
            <w:lang w:bidi="cy-GB"/>
          </w:rPr>
          <w:t>Canllaw cymunedol ar arferion da ar gyfer gweithredwyr ychwanegion a rhag-gymysgeddau bwyd anifeiliaid</w:t>
        </w:r>
      </w:hyperlink>
      <w:r w:rsidR="003E636E" w:rsidRPr="00DB4711">
        <w:rPr>
          <w:lang w:bidi="cy-GB"/>
        </w:rPr>
        <w:t xml:space="preserve"> (Y System Ansawdd a Diogelwch ar gyfer Cynhwysion Bwyd Arbenigol – FAMI-QS)</w:t>
      </w:r>
    </w:p>
    <w:p w14:paraId="54F143A2" w14:textId="2BB08617" w:rsidR="00052AA3" w:rsidRPr="007F3817" w:rsidRDefault="00052AA3" w:rsidP="00B675E6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57" w:history="1">
        <w:r w:rsidRPr="007F3817">
          <w:rPr>
            <w:rStyle w:val="Hyperlink"/>
            <w:lang w:bidi="cy-GB"/>
          </w:rPr>
          <w:t>Canllaw arferion da ar gyfer gweithgynhyrchu bwydydd diogel ar gyfer anifeiliaid anwes</w:t>
        </w:r>
      </w:hyperlink>
      <w:r w:rsidR="00B46E69" w:rsidRPr="00DB4711">
        <w:rPr>
          <w:lang w:bidi="cy-GB"/>
        </w:rPr>
        <w:t xml:space="preserve"> (Diwydiant Bwyd Anifeiliaid Ewrop – FEDIAF)</w:t>
      </w:r>
    </w:p>
    <w:p w14:paraId="6695F2AC" w14:textId="7325E07C" w:rsidR="00683FE7" w:rsidRPr="00DB4711" w:rsidRDefault="008458F4" w:rsidP="00CE778B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58" w:history="1">
        <w:r w:rsidRPr="007F3817">
          <w:rPr>
            <w:rStyle w:val="Hyperlink"/>
            <w:lang w:bidi="cy-GB"/>
          </w:rPr>
          <w:t>Canllaw arferion da Ewrop ar gyfer gweithgynhyrchu deunyddiau bwyd anifeiliaid diogel</w:t>
        </w:r>
      </w:hyperlink>
    </w:p>
    <w:p w14:paraId="1410A428" w14:textId="219CEE86" w:rsidR="00533123" w:rsidRPr="00DB4711" w:rsidRDefault="00533123" w:rsidP="00533123">
      <w:pPr>
        <w:pStyle w:val="ListParagraph"/>
        <w:numPr>
          <w:ilvl w:val="1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59" w:history="1">
        <w:r w:rsidRPr="007F3817">
          <w:rPr>
            <w:rStyle w:val="Hyperlink"/>
            <w:lang w:bidi="cy-GB"/>
          </w:rPr>
          <w:t>Gweithgynhyrchu deunyddiau bwyd anifeiliaid diogel o brosesu startsh</w:t>
        </w:r>
      </w:hyperlink>
    </w:p>
    <w:p w14:paraId="5D7646FB" w14:textId="02102CF8" w:rsidR="00533123" w:rsidRPr="00DB4711" w:rsidRDefault="009B1803" w:rsidP="00533123">
      <w:pPr>
        <w:pStyle w:val="ListParagraph"/>
        <w:numPr>
          <w:ilvl w:val="1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60" w:history="1">
        <w:r>
          <w:rPr>
            <w:rStyle w:val="Hyperlink"/>
            <w:lang w:bidi="cy-GB"/>
          </w:rPr>
          <w:t>Gweithgynhyrchu deunyddiau bwyd anifeiliaid diogel o wasgu hadau olew a phuro olew llysiau</w:t>
        </w:r>
      </w:hyperlink>
    </w:p>
    <w:p w14:paraId="1D8DEAB8" w14:textId="48C34A9D" w:rsidR="00533123" w:rsidRPr="00DB4711" w:rsidRDefault="00BD3E5E" w:rsidP="00533123">
      <w:pPr>
        <w:pStyle w:val="ListParagraph"/>
        <w:numPr>
          <w:ilvl w:val="1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61" w:history="1">
        <w:r>
          <w:rPr>
            <w:rStyle w:val="Hyperlink"/>
            <w:lang w:bidi="cy-GB"/>
          </w:rPr>
          <w:t>Gweithgynhyrchu deunyddiau bwyd anifeiliaid diogel o brosesu biodiesel</w:t>
        </w:r>
      </w:hyperlink>
    </w:p>
    <w:p w14:paraId="68725F05" w14:textId="39F82601" w:rsidR="00533123" w:rsidRPr="00DB4711" w:rsidRDefault="00533123" w:rsidP="00533123">
      <w:pPr>
        <w:pStyle w:val="ListParagraph"/>
        <w:numPr>
          <w:ilvl w:val="1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62" w:history="1">
        <w:r w:rsidRPr="007F3817">
          <w:rPr>
            <w:rStyle w:val="Hyperlink"/>
            <w:lang w:bidi="cy-GB"/>
          </w:rPr>
          <w:t>Rhestr wirio i archwilwyr</w:t>
        </w:r>
      </w:hyperlink>
      <w:r w:rsidRPr="007F3817">
        <w:rPr>
          <w:rStyle w:val="Hyperlink"/>
          <w:color w:val="auto"/>
          <w:u w:val="none"/>
          <w:lang w:bidi="cy-GB"/>
        </w:rPr>
        <w:t xml:space="preserve"> a </w:t>
      </w:r>
      <w:hyperlink r:id="rId63" w:history="1">
        <w:r w:rsidRPr="007F3817">
          <w:rPr>
            <w:rStyle w:val="Hyperlink"/>
            <w:lang w:bidi="cy-GB"/>
          </w:rPr>
          <w:t>ffeithlen</w:t>
        </w:r>
      </w:hyperlink>
      <w:r w:rsidRPr="007F3817">
        <w:rPr>
          <w:rStyle w:val="Hyperlink"/>
          <w:color w:val="auto"/>
          <w:u w:val="none"/>
          <w:lang w:bidi="cy-GB"/>
        </w:rPr>
        <w:t xml:space="preserve"> </w:t>
      </w:r>
      <w:r w:rsidR="00184BDD">
        <w:rPr>
          <w:rStyle w:val="Hyperlink"/>
          <w:color w:val="auto"/>
          <w:u w:val="none"/>
          <w:lang w:bidi="cy-GB"/>
        </w:rPr>
        <w:t xml:space="preserve">ynghylch </w:t>
      </w:r>
      <w:r w:rsidRPr="007F3817">
        <w:rPr>
          <w:rStyle w:val="Hyperlink"/>
          <w:color w:val="auto"/>
          <w:u w:val="none"/>
          <w:lang w:bidi="cy-GB"/>
        </w:rPr>
        <w:t>Salmonela</w:t>
      </w:r>
    </w:p>
    <w:p w14:paraId="218B8D9F" w14:textId="72D360D0" w:rsidR="00683FE7" w:rsidRPr="00DB4711" w:rsidRDefault="005B579F" w:rsidP="00CE778B">
      <w:pPr>
        <w:pStyle w:val="ListParagraph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Style w:val="Hyperlink"/>
          <w:rFonts w:asciiTheme="majorHAnsi" w:hAnsiTheme="majorHAnsi" w:cstheme="majorHAnsi"/>
          <w:color w:val="000000" w:themeColor="text1"/>
          <w:u w:val="none"/>
        </w:rPr>
      </w:pPr>
      <w:hyperlink r:id="rId64" w:history="1">
        <w:r w:rsidRPr="007F3817">
          <w:rPr>
            <w:rStyle w:val="Hyperlink"/>
            <w:lang w:bidi="cy-GB"/>
          </w:rPr>
          <w:t>Canllawiau Arferion Hylendid Da Ewrop ar gyfer casglu, storio, masnachu a chludo grawnfwydydd, hadau olew, cnydau protein, cynhyrchion planhigion eraill a chynhyrchion sy’n deillio ohonynt</w:t>
        </w:r>
      </w:hyperlink>
    </w:p>
    <w:p w14:paraId="4C67428B" w14:textId="77777777" w:rsidR="00EB7D92" w:rsidRDefault="00EB7D92" w:rsidP="00EE446C">
      <w:pPr>
        <w:spacing w:after="160" w:line="240" w:lineRule="auto"/>
      </w:pPr>
    </w:p>
    <w:p w14:paraId="7D088692" w14:textId="1E32955F" w:rsidR="00EE446C" w:rsidRPr="007F3817" w:rsidRDefault="00E72C21" w:rsidP="00EE446C">
      <w:pPr>
        <w:spacing w:after="160" w:line="240" w:lineRule="auto"/>
        <w:rPr>
          <w:rFonts w:asciiTheme="majorHAnsi" w:hAnsiTheme="majorHAnsi" w:cstheme="majorBidi"/>
          <w:color w:val="000000"/>
        </w:rPr>
      </w:pPr>
      <w:hyperlink r:id="rId65">
        <w:r>
          <w:rPr>
            <w:rStyle w:val="Hyperlink"/>
            <w:lang w:bidi="cy-GB"/>
          </w:rPr>
          <w:t>Canllawiau Arferion Da</w:t>
        </w:r>
      </w:hyperlink>
      <w:r w:rsidR="00195BD3" w:rsidRPr="5D481A23">
        <w:rPr>
          <w:lang w:bidi="cy-GB"/>
        </w:rPr>
        <w:t xml:space="preserve"> a ddatblygwyd yn unol ag Erthygl 26 o </w:t>
      </w:r>
      <w:hyperlink r:id="rId66">
        <w:r w:rsidR="00E50C15">
          <w:rPr>
            <w:rStyle w:val="Hyperlink"/>
            <w:lang w:bidi="cy-GB"/>
          </w:rPr>
          <w:t>Reoliad a gymathwyd (CE) 767/2009</w:t>
        </w:r>
      </w:hyperlink>
      <w:r w:rsidR="00195BD3" w:rsidRPr="5D481A23">
        <w:rPr>
          <w:lang w:bidi="cy-GB"/>
        </w:rPr>
        <w:t xml:space="preserve"> ar roi bwyd anifeiliaid ar y farchnad a’i ddefnyddio</w:t>
      </w:r>
    </w:p>
    <w:p w14:paraId="3E52B20D" w14:textId="090B0D4D" w:rsidR="00276B75" w:rsidRPr="007F3817" w:rsidRDefault="00CD080A" w:rsidP="00EE446C">
      <w:pPr>
        <w:pStyle w:val="ListParagraph"/>
        <w:numPr>
          <w:ilvl w:val="0"/>
          <w:numId w:val="59"/>
        </w:numPr>
        <w:spacing w:after="160" w:line="240" w:lineRule="auto"/>
        <w:rPr>
          <w:rFonts w:asciiTheme="majorHAnsi" w:hAnsiTheme="majorHAnsi" w:cstheme="majorHAnsi"/>
        </w:rPr>
      </w:pPr>
      <w:hyperlink r:id="rId67" w:history="1">
        <w:r w:rsidRPr="00E7004D">
          <w:rPr>
            <w:rStyle w:val="Hyperlink"/>
            <w:lang w:bidi="cy-GB"/>
          </w:rPr>
          <w:t>Cod arferion labelu da yr UE ar gyfer bwyd anifeiliaid cyfansawdd ar gyfer anifeiliaid sy’n cynhyrchu bwyd (FEFAC)</w:t>
        </w:r>
      </w:hyperlink>
      <w:r w:rsidR="00276B75" w:rsidRPr="007F3817">
        <w:rPr>
          <w:lang w:bidi="cy-GB"/>
        </w:rPr>
        <w:t xml:space="preserve"> </w:t>
      </w:r>
    </w:p>
    <w:p w14:paraId="61D57DEF" w14:textId="54AA312C" w:rsidR="00276B75" w:rsidRPr="007F3817" w:rsidRDefault="00AA3CBB" w:rsidP="00EB3BC4">
      <w:pPr>
        <w:pStyle w:val="ListParagraph"/>
        <w:numPr>
          <w:ilvl w:val="0"/>
          <w:numId w:val="58"/>
        </w:numPr>
        <w:spacing w:after="160" w:line="240" w:lineRule="auto"/>
        <w:rPr>
          <w:rFonts w:asciiTheme="majorHAnsi" w:eastAsia="Calibri" w:hAnsiTheme="majorHAnsi" w:cstheme="majorHAnsi"/>
          <w:lang w:eastAsia="en-US"/>
        </w:rPr>
      </w:pPr>
      <w:hyperlink r:id="rId68" w:history="1">
        <w:r>
          <w:rPr>
            <w:rStyle w:val="Hyperlink"/>
            <w:lang w:bidi="cy-GB"/>
          </w:rPr>
          <w:t>Cod arferion labelu da ar gyfer bwyd anifeiliaid anwes (FEDIAF)</w:t>
        </w:r>
      </w:hyperlink>
    </w:p>
    <w:p w14:paraId="1528B953" w14:textId="77777777" w:rsidR="00D47320" w:rsidRDefault="00D47320" w:rsidP="00815C2F">
      <w:pPr>
        <w:pStyle w:val="Heading2"/>
      </w:pPr>
    </w:p>
    <w:p w14:paraId="3951B4DF" w14:textId="32D09369" w:rsidR="00F0228A" w:rsidRPr="00E667E6" w:rsidRDefault="00F412C1" w:rsidP="00F412C1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Style w:val="Hyperlink"/>
          <w:rFonts w:asciiTheme="majorHAnsi" w:hAnsiTheme="majorHAnsi" w:cstheme="majorHAnsi"/>
          <w:b/>
          <w:bCs/>
          <w:color w:val="auto"/>
          <w:u w:val="none"/>
        </w:rPr>
      </w:pPr>
      <w:r w:rsidRPr="00E667E6">
        <w:rPr>
          <w:rStyle w:val="Hyperlink"/>
          <w:rFonts w:asciiTheme="majorHAnsi" w:hAnsiTheme="majorHAnsi" w:cstheme="majorHAnsi"/>
          <w:b/>
          <w:color w:val="auto"/>
          <w:u w:val="none"/>
          <w:lang w:bidi="cy-GB"/>
        </w:rPr>
        <w:t>Bwrdd Datblygu Amaethyddiaeth a Garddwriaeth (AHDB)</w:t>
      </w:r>
    </w:p>
    <w:p w14:paraId="214B868D" w14:textId="36C596BB" w:rsidR="00F0228A" w:rsidRPr="00DB4711" w:rsidRDefault="00F412C1" w:rsidP="00F0228A">
      <w:pPr>
        <w:autoSpaceDE w:val="0"/>
        <w:autoSpaceDN w:val="0"/>
        <w:adjustRightInd w:val="0"/>
        <w:spacing w:after="160" w:line="240" w:lineRule="auto"/>
      </w:pPr>
      <w:hyperlink r:id="rId69" w:history="1">
        <w:r>
          <w:rPr>
            <w:rStyle w:val="Hyperlink"/>
            <w:lang w:bidi="cy-GB"/>
          </w:rPr>
          <w:t>Llyfrgell Wybodaeth AHDB</w:t>
        </w:r>
      </w:hyperlink>
    </w:p>
    <w:p w14:paraId="59DF9FA7" w14:textId="77777777" w:rsidR="001D6B0B" w:rsidRDefault="001D6B0B">
      <w:pPr>
        <w:spacing w:after="0" w:line="240" w:lineRule="auto"/>
        <w:rPr>
          <w:b/>
          <w:color w:val="006F51" w:themeColor="accent1"/>
          <w:sz w:val="32"/>
          <w:szCs w:val="32"/>
        </w:rPr>
      </w:pPr>
      <w:r>
        <w:rPr>
          <w:lang w:bidi="cy-GB"/>
        </w:rPr>
        <w:br w:type="page"/>
      </w:r>
    </w:p>
    <w:p w14:paraId="327B12FF" w14:textId="52705155" w:rsidR="004918DE" w:rsidRPr="007F3817" w:rsidRDefault="004918DE" w:rsidP="00815C2F">
      <w:pPr>
        <w:pStyle w:val="Heading2"/>
      </w:pPr>
      <w:bookmarkStart w:id="28" w:name="_Toc194436114"/>
      <w:r w:rsidRPr="007F3817">
        <w:rPr>
          <w:lang w:bidi="cy-GB"/>
        </w:rPr>
        <w:lastRenderedPageBreak/>
        <w:t>Safonau’r Diwydiant</w:t>
      </w:r>
      <w:bookmarkEnd w:id="28"/>
    </w:p>
    <w:p w14:paraId="6F4B7C4D" w14:textId="173BFB9D" w:rsidR="00C12DFC" w:rsidRPr="007F3817" w:rsidRDefault="00B91761" w:rsidP="00E87265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</w:rPr>
      </w:pPr>
      <w:r w:rsidRPr="007F3817">
        <w:rPr>
          <w:b/>
          <w:lang w:bidi="cy-GB"/>
        </w:rPr>
        <w:t>Cydffederasiwn y Diwydiannau Amaethyddol (AIC)</w:t>
      </w:r>
    </w:p>
    <w:p w14:paraId="3BDCB2BF" w14:textId="5115F39B" w:rsidR="00E87265" w:rsidRPr="007F3817" w:rsidRDefault="000218C9" w:rsidP="00E87265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Cs/>
        </w:rPr>
      </w:pPr>
      <w:hyperlink r:id="rId70" w:history="1">
        <w:r>
          <w:rPr>
            <w:rStyle w:val="Hyperlink"/>
            <w:lang w:bidi="cy-GB"/>
          </w:rPr>
          <w:t>Safonau Cynllun Sicrwydd Deunyddiau Bwyd Anifeiliaid a Nodiadau’r Sector</w:t>
        </w:r>
      </w:hyperlink>
      <w:r w:rsidR="00E87265" w:rsidRPr="007F3817">
        <w:rPr>
          <w:lang w:bidi="cy-GB"/>
        </w:rPr>
        <w:t xml:space="preserve"> (FEMAS)</w:t>
      </w:r>
    </w:p>
    <w:p w14:paraId="1FE2804E" w14:textId="7FEAB9E7" w:rsidR="00F31BB5" w:rsidRPr="007F3817" w:rsidRDefault="00F31BB5" w:rsidP="00F31BB5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71" w:history="1">
        <w:r w:rsidRPr="00970AD9">
          <w:rPr>
            <w:rStyle w:val="Hyperlink"/>
            <w:lang w:bidi="cy-GB"/>
          </w:rPr>
          <w:t>Cynllun Sicrwydd Masnach ar gyfer Cnydau i’w Cynaeafu</w:t>
        </w:r>
      </w:hyperlink>
      <w:r w:rsidRPr="00DB4711">
        <w:rPr>
          <w:lang w:bidi="cy-GB"/>
        </w:rPr>
        <w:t xml:space="preserve"> (TASCC)</w:t>
      </w:r>
    </w:p>
    <w:p w14:paraId="1221C71D" w14:textId="4B4539F1" w:rsidR="00174CE4" w:rsidRDefault="00E87265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Cs/>
        </w:rPr>
      </w:pPr>
      <w:hyperlink r:id="rId72" w:history="1">
        <w:r w:rsidRPr="007F3817">
          <w:rPr>
            <w:rStyle w:val="Hyperlink"/>
            <w:lang w:bidi="cy-GB"/>
          </w:rPr>
          <w:t>Cynllun Rhyngwladol Sicrwydd Bwyd Anifeiliaid</w:t>
        </w:r>
      </w:hyperlink>
      <w:r w:rsidRPr="00DB4711">
        <w:rPr>
          <w:lang w:bidi="cy-GB"/>
        </w:rPr>
        <w:t xml:space="preserve"> (UFAS)</w:t>
      </w:r>
    </w:p>
    <w:p w14:paraId="3A0F45E6" w14:textId="7E26312A" w:rsidR="00733784" w:rsidRDefault="00733784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Cs/>
        </w:rPr>
      </w:pPr>
      <w:hyperlink r:id="rId73" w:history="1">
        <w:r w:rsidRPr="00733784">
          <w:rPr>
            <w:rStyle w:val="Hyperlink"/>
            <w:lang w:bidi="cy-GB"/>
          </w:rPr>
          <w:t>Gwiriwr Sicrwydd Masnach AIC</w:t>
        </w:r>
      </w:hyperlink>
    </w:p>
    <w:p w14:paraId="6C92134A" w14:textId="202D5754" w:rsidR="002957E8" w:rsidRPr="007F3817" w:rsidRDefault="009B74F2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</w:rPr>
      </w:pPr>
      <w:hyperlink r:id="rId74" w:history="1">
        <w:r w:rsidRPr="009B74F2">
          <w:rPr>
            <w:rStyle w:val="Hyperlink"/>
            <w:lang w:bidi="cy-GB"/>
          </w:rPr>
          <w:t>Cyfrifiannell FEMAS</w:t>
        </w:r>
      </w:hyperlink>
      <w:r>
        <w:rPr>
          <w:lang w:bidi="cy-GB"/>
        </w:rPr>
        <w:t xml:space="preserve"> (yn rhoi arweiniad ar ddadansoddi sy</w:t>
      </w:r>
      <w:r w:rsidR="00503096">
        <w:rPr>
          <w:lang w:bidi="cy-GB"/>
        </w:rPr>
        <w:t>’</w:t>
      </w:r>
      <w:r>
        <w:rPr>
          <w:lang w:bidi="cy-GB"/>
        </w:rPr>
        <w:t>n berthnasol i wahanol ddeunyddiau bwyd anifeiliaid)</w:t>
      </w:r>
    </w:p>
    <w:p w14:paraId="492F4EAC" w14:textId="39560D9A" w:rsidR="00473339" w:rsidRDefault="00473339" w:rsidP="00D34E4C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</w:rPr>
      </w:pPr>
    </w:p>
    <w:p w14:paraId="360CC27A" w14:textId="72AF4678" w:rsidR="00D34E4C" w:rsidRPr="007F3817" w:rsidRDefault="00D34E4C" w:rsidP="00D34E4C">
      <w:pPr>
        <w:pStyle w:val="ListParagraph"/>
        <w:numPr>
          <w:ilvl w:val="0"/>
          <w:numId w:val="0"/>
        </w:num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</w:rPr>
      </w:pPr>
      <w:r w:rsidRPr="007F3817">
        <w:rPr>
          <w:b/>
          <w:lang w:bidi="cy-GB"/>
        </w:rPr>
        <w:t>Tractor Coch</w:t>
      </w:r>
    </w:p>
    <w:p w14:paraId="1E7CD53A" w14:textId="79619582" w:rsidR="00D34E4C" w:rsidRDefault="00CC11A3" w:rsidP="00D34E4C">
      <w:pPr>
        <w:rPr>
          <w:rStyle w:val="Hyperlink"/>
          <w:rFonts w:asciiTheme="majorHAnsi" w:hAnsiTheme="majorHAnsi" w:cstheme="majorBidi"/>
        </w:rPr>
      </w:pPr>
      <w:hyperlink r:id="rId75" w:history="1">
        <w:r w:rsidRPr="007F3817">
          <w:rPr>
            <w:rStyle w:val="Hyperlink"/>
            <w:lang w:bidi="cy-GB"/>
          </w:rPr>
          <w:t>Safonau Sicrwydd Bwyd</w:t>
        </w:r>
      </w:hyperlink>
    </w:p>
    <w:p w14:paraId="74FC7AE5" w14:textId="494FB65D" w:rsidR="002B4672" w:rsidRPr="00DB4711" w:rsidRDefault="002B4672" w:rsidP="00D34E4C">
      <w:pPr>
        <w:rPr>
          <w:rFonts w:asciiTheme="majorHAnsi" w:hAnsiTheme="majorHAnsi" w:cstheme="majorBidi"/>
        </w:rPr>
      </w:pPr>
      <w:hyperlink r:id="rId76" w:history="1">
        <w:r w:rsidRPr="009A67B3">
          <w:rPr>
            <w:rStyle w:val="Hyperlink"/>
            <w:lang w:bidi="cy-GB"/>
          </w:rPr>
          <w:t>Gwiriwr Sicrwydd Tractor Coch</w:t>
        </w:r>
      </w:hyperlink>
    </w:p>
    <w:p w14:paraId="24DE4F9D" w14:textId="2A16B977" w:rsidR="00FB72CE" w:rsidRPr="007F3817" w:rsidRDefault="00FB72CE" w:rsidP="00D34E4C">
      <w:pPr>
        <w:rPr>
          <w:rFonts w:asciiTheme="majorHAnsi" w:hAnsiTheme="majorHAnsi" w:cstheme="majorBidi"/>
          <w:b/>
          <w:bCs/>
        </w:rPr>
      </w:pPr>
      <w:r w:rsidRPr="007F3817">
        <w:rPr>
          <w:b/>
          <w:lang w:bidi="cy-GB"/>
        </w:rPr>
        <w:t>Cynllun Gwarant Fferm Da Byw</w:t>
      </w:r>
    </w:p>
    <w:p w14:paraId="44D5E678" w14:textId="2130D0B9" w:rsidR="00FB72CE" w:rsidRPr="007F3817" w:rsidRDefault="009F5B30" w:rsidP="00D34E4C">
      <w:pPr>
        <w:rPr>
          <w:rFonts w:asciiTheme="majorHAnsi" w:hAnsiTheme="majorHAnsi" w:cstheme="majorBidi"/>
        </w:rPr>
      </w:pPr>
      <w:hyperlink r:id="rId77" w:history="1">
        <w:r w:rsidRPr="007F3817">
          <w:rPr>
            <w:rStyle w:val="Hyperlink"/>
            <w:lang w:bidi="cy-GB"/>
          </w:rPr>
          <w:t>Cynhyrchwyr Cig Oen a Chig Eidion Cymru Cyf</w:t>
        </w:r>
      </w:hyperlink>
      <w:r w:rsidRPr="00DB4711">
        <w:rPr>
          <w:lang w:bidi="cy-GB"/>
        </w:rPr>
        <w:t xml:space="preserve"> </w:t>
      </w:r>
    </w:p>
    <w:p w14:paraId="05AC01E7" w14:textId="0E663017" w:rsidR="00E87265" w:rsidRPr="007F3817" w:rsidRDefault="00E87265" w:rsidP="001F4F83">
      <w:pPr>
        <w:pStyle w:val="Heading2"/>
      </w:pPr>
      <w:bookmarkStart w:id="29" w:name="_Toc194436115"/>
      <w:r w:rsidRPr="007F3817">
        <w:rPr>
          <w:lang w:bidi="cy-GB"/>
        </w:rPr>
        <w:t>Bwyd Anifeiliaid a Fewnforir</w:t>
      </w:r>
      <w:bookmarkEnd w:id="29"/>
    </w:p>
    <w:p w14:paraId="55E3FE50" w14:textId="53418AF8" w:rsidR="00C353DD" w:rsidRDefault="009522C2" w:rsidP="00DF757A">
      <w:pPr>
        <w:rPr>
          <w:rStyle w:val="Hyperlink"/>
        </w:rPr>
      </w:pPr>
      <w:r w:rsidRPr="007F3817">
        <w:rPr>
          <w:b/>
          <w:lang w:bidi="cy-GB"/>
        </w:rPr>
        <w:t>Yr Asiantaeth Safonau Bwyd (ASB)</w:t>
      </w:r>
    </w:p>
    <w:p w14:paraId="13048A07" w14:textId="067BEC0A" w:rsidR="00C353DD" w:rsidRDefault="00CE622E" w:rsidP="00815C2F">
      <w:pPr>
        <w:spacing w:after="0"/>
        <w:rPr>
          <w:rStyle w:val="Hyperlink"/>
        </w:rPr>
      </w:pPr>
      <w:hyperlink r:id="rId78" w:history="1">
        <w:r>
          <w:rPr>
            <w:rStyle w:val="Hyperlink"/>
            <w:lang w:bidi="cy-GB"/>
          </w:rPr>
          <w:t>Mewnforio bwyd a bwyd anifeiliaid risg uchel nad ydynt yn dod o anifeiliaid i Brydain Fawr</w:t>
        </w:r>
      </w:hyperlink>
    </w:p>
    <w:p w14:paraId="5B465092" w14:textId="77777777" w:rsidR="00A3555B" w:rsidRDefault="00A3555B" w:rsidP="00815C2F">
      <w:pPr>
        <w:spacing w:after="0"/>
        <w:rPr>
          <w:rStyle w:val="Hyperlink"/>
        </w:rPr>
      </w:pPr>
    </w:p>
    <w:p w14:paraId="6D230DD4" w14:textId="3287C007" w:rsidR="00D02810" w:rsidRDefault="007041DA" w:rsidP="00815C2F">
      <w:pPr>
        <w:spacing w:after="0"/>
        <w:rPr>
          <w:rStyle w:val="Hyperlink"/>
        </w:rPr>
      </w:pPr>
      <w:hyperlink r:id="rId79" w:history="1">
        <w:r>
          <w:rPr>
            <w:rStyle w:val="Hyperlink"/>
            <w:lang w:bidi="cy-GB"/>
          </w:rPr>
          <w:t>Mewnforio anifeiliaid byw, cynhyrchion anifeiliaid, a bwyd a bwyd anifeiliaid risg uchel nad ydynt yn dod o anifeiliaid o wledydd y tu allan i’r UE i Brydain Fawr</w:t>
        </w:r>
      </w:hyperlink>
    </w:p>
    <w:p w14:paraId="7F523935" w14:textId="77777777" w:rsidR="00A3555B" w:rsidRDefault="00A3555B" w:rsidP="00815C2F">
      <w:pPr>
        <w:spacing w:after="0"/>
      </w:pPr>
    </w:p>
    <w:p w14:paraId="33C240BD" w14:textId="226B88C1" w:rsidR="00B071DC" w:rsidRPr="00DB4711" w:rsidRDefault="005F6F91" w:rsidP="00815C2F">
      <w:pPr>
        <w:spacing w:after="0"/>
      </w:pPr>
      <w:hyperlink r:id="rId80" w:history="1">
        <w:r>
          <w:rPr>
            <w:rStyle w:val="Hyperlink"/>
            <w:lang w:bidi="cy-GB"/>
          </w:rPr>
          <w:t>Cynrychiolaeth trydydd gwledydd ar gyfer busnesau bwyd anifeiliaid</w:t>
        </w:r>
      </w:hyperlink>
    </w:p>
    <w:p w14:paraId="2BE539FA" w14:textId="77777777" w:rsidR="00365A0E" w:rsidRPr="007F3817" w:rsidRDefault="00365A0E" w:rsidP="00E40BE5">
      <w:pPr>
        <w:spacing w:after="0"/>
      </w:pPr>
    </w:p>
    <w:p w14:paraId="14106623" w14:textId="545A8FF9" w:rsidR="00BF5419" w:rsidRPr="007F3817" w:rsidRDefault="00BF5419" w:rsidP="00E87265">
      <w:pPr>
        <w:spacing w:after="160" w:line="240" w:lineRule="auto"/>
        <w:rPr>
          <w:b/>
          <w:bCs/>
        </w:rPr>
      </w:pPr>
      <w:r w:rsidRPr="007F3817">
        <w:rPr>
          <w:b/>
          <w:lang w:bidi="cy-GB"/>
        </w:rPr>
        <w:t>Cymdeithas Prif Swyddogion Safonau Masnach (ACTSO)</w:t>
      </w:r>
    </w:p>
    <w:p w14:paraId="1693226E" w14:textId="3497F825" w:rsidR="00E87265" w:rsidRPr="00DB4711" w:rsidRDefault="009667AC" w:rsidP="00E40BE5">
      <w:pPr>
        <w:spacing w:after="0" w:line="240" w:lineRule="auto"/>
        <w:rPr>
          <w:rFonts w:asciiTheme="majorHAnsi" w:hAnsiTheme="majorHAnsi" w:cstheme="majorHAnsi"/>
          <w:color w:val="000000"/>
        </w:rPr>
      </w:pPr>
      <w:hyperlink r:id="rId81" w:history="1">
        <w:r w:rsidRPr="007F3817">
          <w:rPr>
            <w:rStyle w:val="Hyperlink"/>
            <w:lang w:bidi="cy-GB"/>
          </w:rPr>
          <w:t>Rhannu gwybodaeth a chudd-wybodaeth i gefnogi cynnal rheolaethau ar fwyd anifeiliaid a fewnforir</w:t>
        </w:r>
      </w:hyperlink>
    </w:p>
    <w:p w14:paraId="2E0114A6" w14:textId="77777777" w:rsidR="00D34E4C" w:rsidRPr="007F3817" w:rsidRDefault="00D34E4C" w:rsidP="00371618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  <w:lang w:eastAsia="en-US"/>
        </w:rPr>
      </w:pPr>
    </w:p>
    <w:p w14:paraId="0A100EA0" w14:textId="5969ED59" w:rsidR="000D1321" w:rsidRPr="007F3817" w:rsidRDefault="00022B25" w:rsidP="00371618">
      <w:pPr>
        <w:shd w:val="clear" w:color="auto" w:fill="FFFFFF"/>
        <w:autoSpaceDE w:val="0"/>
        <w:autoSpaceDN w:val="0"/>
        <w:adjustRightInd w:val="0"/>
        <w:spacing w:after="160" w:line="240" w:lineRule="auto"/>
        <w:rPr>
          <w:rFonts w:asciiTheme="majorHAnsi" w:hAnsiTheme="majorHAnsi" w:cstheme="majorHAnsi"/>
          <w:b/>
          <w:bCs/>
        </w:rPr>
      </w:pPr>
      <w:r w:rsidRPr="007F3817">
        <w:rPr>
          <w:b/>
          <w:lang w:bidi="cy-GB"/>
        </w:rPr>
        <w:t>Yr Asiantaeth Iechyd Anifeiliaid a Phlanhigion (APHA)</w:t>
      </w:r>
    </w:p>
    <w:p w14:paraId="0D410B2A" w14:textId="3202BB42" w:rsidR="00414B70" w:rsidRDefault="003249AA" w:rsidP="00E87265">
      <w:pPr>
        <w:spacing w:after="160" w:line="240" w:lineRule="auto"/>
      </w:pPr>
      <w:hyperlink r:id="rId82" w:history="1">
        <w:r>
          <w:rPr>
            <w:rStyle w:val="Hyperlink"/>
            <w:lang w:bidi="cy-GB"/>
          </w:rPr>
          <w:t>Hafan APHA</w:t>
        </w:r>
      </w:hyperlink>
    </w:p>
    <w:p w14:paraId="259C9BCC" w14:textId="1FEA1D03" w:rsidR="00E87265" w:rsidRDefault="001D23B7" w:rsidP="00E87265">
      <w:pPr>
        <w:spacing w:after="160" w:line="240" w:lineRule="auto"/>
        <w:rPr>
          <w:rStyle w:val="Hyperlink"/>
          <w:rFonts w:asciiTheme="majorHAnsi" w:hAnsiTheme="majorHAnsi" w:cstheme="majorHAnsi"/>
        </w:rPr>
      </w:pPr>
      <w:hyperlink r:id="rId83" w:history="1">
        <w:r>
          <w:rPr>
            <w:rStyle w:val="Hyperlink"/>
            <w:lang w:bidi="cy-GB"/>
          </w:rPr>
          <w:t>Anifeiliaid, cynhyrchion anifeiliaid a mewnforion HRFNAO: safleoedd rheoli ar y ffin awdurdodedig yn y DU</w:t>
        </w:r>
      </w:hyperlink>
    </w:p>
    <w:p w14:paraId="5D622B56" w14:textId="709B27BC" w:rsidR="00481EB8" w:rsidRPr="00DB4711" w:rsidRDefault="00481EB8" w:rsidP="00E87265">
      <w:pPr>
        <w:spacing w:after="160" w:line="240" w:lineRule="auto"/>
        <w:rPr>
          <w:rFonts w:asciiTheme="majorHAnsi" w:hAnsiTheme="majorHAnsi" w:cstheme="majorHAnsi"/>
          <w:color w:val="000000" w:themeColor="text1"/>
        </w:rPr>
      </w:pPr>
      <w:hyperlink r:id="rId84" w:history="1">
        <w:r w:rsidRPr="00481EB8">
          <w:rPr>
            <w:rStyle w:val="Hyperlink"/>
            <w:lang w:bidi="cy-GB"/>
          </w:rPr>
          <w:t>Cyflenwi a defnyddio sgil-gynhyrchion anifeiliaid fel bwyd anifeiliaid fferm</w:t>
        </w:r>
      </w:hyperlink>
    </w:p>
    <w:p w14:paraId="4FB04BAC" w14:textId="77777777" w:rsidR="008E1136" w:rsidRDefault="008E1136">
      <w:pPr>
        <w:spacing w:after="0" w:line="240" w:lineRule="auto"/>
        <w:rPr>
          <w:b/>
          <w:color w:val="006F51" w:themeColor="accent1"/>
          <w:sz w:val="32"/>
          <w:szCs w:val="32"/>
        </w:rPr>
      </w:pPr>
      <w:r>
        <w:rPr>
          <w:lang w:bidi="cy-GB"/>
        </w:rPr>
        <w:br w:type="page"/>
      </w:r>
    </w:p>
    <w:p w14:paraId="31D0BC4E" w14:textId="5C01AAC1" w:rsidR="00E71D70" w:rsidRPr="007F3817" w:rsidRDefault="00E87265" w:rsidP="001F4F83">
      <w:pPr>
        <w:pStyle w:val="Heading2"/>
      </w:pPr>
      <w:bookmarkStart w:id="30" w:name="_Toc194436116"/>
      <w:r w:rsidRPr="007F3817">
        <w:rPr>
          <w:lang w:bidi="cy-GB"/>
        </w:rPr>
        <w:lastRenderedPageBreak/>
        <w:t>Hylendid Bwyd Anifeiliaid</w:t>
      </w:r>
      <w:r w:rsidR="00937D99">
        <w:rPr>
          <w:lang w:bidi="cy-GB"/>
        </w:rPr>
        <w:t xml:space="preserve"> ar lefel</w:t>
      </w:r>
      <w:r w:rsidR="00937D99" w:rsidRPr="007F3817">
        <w:rPr>
          <w:lang w:bidi="cy-GB"/>
        </w:rPr>
        <w:t xml:space="preserve"> </w:t>
      </w:r>
      <w:r w:rsidRPr="007F3817">
        <w:rPr>
          <w:lang w:bidi="cy-GB"/>
        </w:rPr>
        <w:t>Cynhyrchu Cynradd</w:t>
      </w:r>
      <w:bookmarkEnd w:id="30"/>
    </w:p>
    <w:p w14:paraId="3EEC1C50" w14:textId="73FBB267" w:rsidR="008869CA" w:rsidRPr="007F3817" w:rsidRDefault="008869CA" w:rsidP="00E87265">
      <w:pPr>
        <w:autoSpaceDE w:val="0"/>
        <w:autoSpaceDN w:val="0"/>
        <w:adjustRightInd w:val="0"/>
        <w:spacing w:after="160" w:line="240" w:lineRule="auto"/>
        <w:rPr>
          <w:b/>
          <w:bCs/>
        </w:rPr>
      </w:pPr>
      <w:r w:rsidRPr="007F3817">
        <w:rPr>
          <w:b/>
          <w:lang w:bidi="cy-GB"/>
        </w:rPr>
        <w:t>Yr Asiantaeth Safonau Bwyd (ASB)</w:t>
      </w:r>
    </w:p>
    <w:p w14:paraId="62F99C86" w14:textId="126A0D5D" w:rsidR="006227A1" w:rsidRPr="00B56B9D" w:rsidRDefault="00B56B9D" w:rsidP="00E87265">
      <w:pPr>
        <w:autoSpaceDE w:val="0"/>
        <w:autoSpaceDN w:val="0"/>
        <w:adjustRightInd w:val="0"/>
        <w:spacing w:after="160" w:line="240" w:lineRule="auto"/>
        <w:rPr>
          <w:rStyle w:val="Hyperlink"/>
        </w:rPr>
      </w:pPr>
      <w:r>
        <w:rPr>
          <w:lang w:bidi="cy-GB"/>
        </w:rPr>
        <w:fldChar w:fldCharType="begin"/>
      </w:r>
      <w:r w:rsidR="00A00193">
        <w:rPr>
          <w:lang w:bidi="cy-GB"/>
        </w:rPr>
        <w:instrText>HYPERLINK "https://fsalink.food.gov.uk/cy/official/canllawiau/canllawiau-arolygu-hylendid-bwyd-cynhyrchu-cynradd"</w:instrText>
      </w:r>
      <w:r>
        <w:rPr>
          <w:lang w:bidi="cy-GB"/>
        </w:rPr>
      </w:r>
      <w:r>
        <w:rPr>
          <w:lang w:bidi="cy-GB"/>
        </w:rPr>
        <w:fldChar w:fldCharType="separate"/>
      </w:r>
      <w:r w:rsidR="006227A1" w:rsidRPr="00B56B9D">
        <w:rPr>
          <w:rStyle w:val="Hyperlink"/>
          <w:lang w:bidi="cy-GB"/>
        </w:rPr>
        <w:t>Canllawiau arolygu hylendid bwyd – cynhyrchu cynradd</w:t>
      </w:r>
    </w:p>
    <w:p w14:paraId="73B1D9BC" w14:textId="16816B70" w:rsidR="00316585" w:rsidRPr="007F3817" w:rsidRDefault="00B56B9D" w:rsidP="00E87265">
      <w:pPr>
        <w:autoSpaceDE w:val="0"/>
        <w:autoSpaceDN w:val="0"/>
        <w:adjustRightInd w:val="0"/>
        <w:spacing w:after="160" w:line="240" w:lineRule="auto"/>
        <w:rPr>
          <w:rStyle w:val="Hyperlink"/>
        </w:rPr>
      </w:pPr>
      <w:r>
        <w:rPr>
          <w:lang w:bidi="cy-GB"/>
        </w:rPr>
        <w:fldChar w:fldCharType="end"/>
      </w:r>
    </w:p>
    <w:p w14:paraId="60A1C819" w14:textId="667A4E06" w:rsidR="00316585" w:rsidRPr="007F3817" w:rsidRDefault="002B1EEA" w:rsidP="00E87265">
      <w:pPr>
        <w:autoSpaceDE w:val="0"/>
        <w:autoSpaceDN w:val="0"/>
        <w:adjustRightInd w:val="0"/>
        <w:spacing w:after="160" w:line="240" w:lineRule="auto"/>
        <w:rPr>
          <w:b/>
          <w:bCs/>
        </w:rPr>
      </w:pPr>
      <w:r w:rsidRPr="007F3817">
        <w:rPr>
          <w:b/>
          <w:lang w:bidi="cy-GB"/>
        </w:rPr>
        <w:t>Dolenni i ffynonellau gwybodaeth a allai eich helpu i nodi cynhyrchwyr cynradd yn eich ardal</w:t>
      </w:r>
    </w:p>
    <w:p w14:paraId="3E5119DF" w14:textId="08E0C5E8" w:rsidR="00884489" w:rsidRPr="00DB4711" w:rsidRDefault="00884489" w:rsidP="00884489">
      <w:pPr>
        <w:autoSpaceDE w:val="0"/>
        <w:autoSpaceDN w:val="0"/>
        <w:adjustRightInd w:val="0"/>
        <w:spacing w:after="160" w:line="240" w:lineRule="auto"/>
      </w:pPr>
      <w:hyperlink r:id="rId85" w:history="1">
        <w:r w:rsidRPr="007F3817">
          <w:rPr>
            <w:rStyle w:val="Hyperlink"/>
            <w:lang w:bidi="cy-GB"/>
          </w:rPr>
          <w:t>Defra – Strwythur y diwydiant amaeth yn Lloegr a’r DU ym mis Mehefin</w:t>
        </w:r>
      </w:hyperlink>
    </w:p>
    <w:p w14:paraId="485A567B" w14:textId="6D149F9A" w:rsidR="00884489" w:rsidRPr="00DB4711" w:rsidRDefault="00884489" w:rsidP="00884489">
      <w:pPr>
        <w:autoSpaceDE w:val="0"/>
        <w:autoSpaceDN w:val="0"/>
        <w:adjustRightInd w:val="0"/>
        <w:spacing w:after="160" w:line="240" w:lineRule="auto"/>
      </w:pPr>
      <w:hyperlink r:id="rId86" w:history="1">
        <w:r w:rsidRPr="007F3817">
          <w:rPr>
            <w:rStyle w:val="Hyperlink"/>
            <w:lang w:bidi="cy-GB"/>
          </w:rPr>
          <w:t>Defra – Amaethyddiaeth yn y DU</w:t>
        </w:r>
      </w:hyperlink>
    </w:p>
    <w:p w14:paraId="5BDBD606" w14:textId="4F3E5B35" w:rsidR="00F25C35" w:rsidRPr="007F3817" w:rsidRDefault="00192EC3" w:rsidP="00E87265">
      <w:pPr>
        <w:autoSpaceDE w:val="0"/>
        <w:autoSpaceDN w:val="0"/>
        <w:adjustRightInd w:val="0"/>
        <w:spacing w:after="160" w:line="240" w:lineRule="auto"/>
      </w:pPr>
      <w:hyperlink r:id="rId87" w:history="1">
        <w:r w:rsidRPr="007F3817">
          <w:rPr>
            <w:rStyle w:val="Hyperlink"/>
            <w:lang w:bidi="cy-GB"/>
          </w:rPr>
          <w:t>Cymdeithas tyfwyr Prydain</w:t>
        </w:r>
      </w:hyperlink>
      <w:r w:rsidR="00322EC9" w:rsidRPr="00DB4711">
        <w:rPr>
          <w:lang w:bidi="cy-GB"/>
        </w:rPr>
        <w:t xml:space="preserve"> </w:t>
      </w:r>
    </w:p>
    <w:p w14:paraId="4C8AC215" w14:textId="2E6BB650" w:rsidR="00344C3B" w:rsidRDefault="00B60B03" w:rsidP="00E87265">
      <w:pPr>
        <w:autoSpaceDE w:val="0"/>
        <w:autoSpaceDN w:val="0"/>
        <w:adjustRightInd w:val="0"/>
        <w:spacing w:after="160" w:line="240" w:lineRule="auto"/>
      </w:pPr>
      <w:hyperlink r:id="rId88" w:history="1">
        <w:r w:rsidRPr="007F3817">
          <w:rPr>
            <w:rStyle w:val="Hyperlink"/>
            <w:lang w:bidi="cy-GB"/>
          </w:rPr>
          <w:t xml:space="preserve">Pick your own farms </w:t>
        </w:r>
      </w:hyperlink>
      <w:r w:rsidR="007D6664" w:rsidRPr="00DB4711">
        <w:rPr>
          <w:lang w:bidi="cy-GB"/>
        </w:rPr>
        <w:t xml:space="preserve"> </w:t>
      </w:r>
    </w:p>
    <w:p w14:paraId="54017275" w14:textId="77777777" w:rsidR="00AD1CF6" w:rsidRDefault="00AD1CF6" w:rsidP="00E87265">
      <w:pPr>
        <w:autoSpaceDE w:val="0"/>
        <w:autoSpaceDN w:val="0"/>
        <w:adjustRightInd w:val="0"/>
        <w:spacing w:after="160" w:line="240" w:lineRule="auto"/>
      </w:pPr>
    </w:p>
    <w:p w14:paraId="7A2B8B7C" w14:textId="77777777" w:rsidR="00AD1CF6" w:rsidRDefault="00AD1CF6" w:rsidP="00E87265">
      <w:pPr>
        <w:autoSpaceDE w:val="0"/>
        <w:autoSpaceDN w:val="0"/>
        <w:adjustRightInd w:val="0"/>
        <w:spacing w:after="160" w:line="240" w:lineRule="auto"/>
      </w:pPr>
    </w:p>
    <w:p w14:paraId="0AD334CD" w14:textId="77777777" w:rsidR="00AD1CF6" w:rsidRDefault="00AD1CF6" w:rsidP="00E87265">
      <w:pPr>
        <w:autoSpaceDE w:val="0"/>
        <w:autoSpaceDN w:val="0"/>
        <w:adjustRightInd w:val="0"/>
        <w:spacing w:after="160" w:line="240" w:lineRule="auto"/>
      </w:pPr>
    </w:p>
    <w:p w14:paraId="06AF4FE2" w14:textId="77777777" w:rsidR="00AD1CF6" w:rsidRDefault="00AD1CF6" w:rsidP="00E87265">
      <w:pPr>
        <w:autoSpaceDE w:val="0"/>
        <w:autoSpaceDN w:val="0"/>
        <w:adjustRightInd w:val="0"/>
        <w:spacing w:after="160" w:line="240" w:lineRule="auto"/>
      </w:pPr>
    </w:p>
    <w:p w14:paraId="57FEFF6D" w14:textId="399110D3" w:rsidR="00AD1CF6" w:rsidRPr="007F3817" w:rsidRDefault="00604143" w:rsidP="00AD1CF6">
      <w:pPr>
        <w:autoSpaceDE w:val="0"/>
        <w:autoSpaceDN w:val="0"/>
        <w:adjustRightInd w:val="0"/>
        <w:spacing w:after="160" w:line="240" w:lineRule="auto"/>
      </w:pPr>
      <w:r>
        <w:rPr>
          <w:noProof/>
        </w:rPr>
        <w:drawing>
          <wp:inline distT="0" distB="0" distL="0" distR="0" wp14:anchorId="68B6FF8F" wp14:editId="4F770DC7">
            <wp:extent cx="1962150" cy="979264"/>
            <wp:effectExtent l="0" t="0" r="0" b="0"/>
            <wp:docPr id="617866358" name="Picture 1" descr="A logo for a food compan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796822" name="Picture 1" descr="A logo for a food company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14" cy="992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B98D5" w14:textId="77777777" w:rsidR="00AD1CF6" w:rsidRDefault="00AD1CF6" w:rsidP="00AD1CF6">
      <w:pPr>
        <w:autoSpaceDE w:val="0"/>
        <w:autoSpaceDN w:val="0"/>
        <w:adjustRightInd w:val="0"/>
        <w:spacing w:after="160" w:line="240" w:lineRule="auto"/>
      </w:pPr>
    </w:p>
    <w:p w14:paraId="72883CDC" w14:textId="77777777" w:rsidR="00AD1CF6" w:rsidRPr="00DB4711" w:rsidRDefault="00AD1CF6" w:rsidP="00AD1CF6">
      <w:pPr>
        <w:autoSpaceDE w:val="0"/>
        <w:autoSpaceDN w:val="0"/>
        <w:adjustRightInd w:val="0"/>
        <w:spacing w:after="160" w:line="240" w:lineRule="auto"/>
      </w:pPr>
    </w:p>
    <w:p w14:paraId="7204AC2C" w14:textId="0DC1C12D" w:rsidR="00755882" w:rsidRPr="007F3817" w:rsidRDefault="00AD1CF6" w:rsidP="00AD1CF6">
      <w:pPr>
        <w:autoSpaceDE w:val="0"/>
        <w:autoSpaceDN w:val="0"/>
        <w:adjustRightInd w:val="0"/>
        <w:spacing w:after="160" w:line="240" w:lineRule="auto"/>
      </w:pPr>
      <w:r>
        <w:rPr>
          <w:lang w:bidi="cy-GB"/>
        </w:rPr>
        <w:t>© Hawlfraint y Goron 2025</w:t>
      </w:r>
    </w:p>
    <w:p w14:paraId="384DF684" w14:textId="77777777" w:rsidR="00755882" w:rsidRPr="007F3817" w:rsidRDefault="00755882" w:rsidP="00755882">
      <w:pPr>
        <w:pStyle w:val="CopyrightBox"/>
      </w:pPr>
      <w:r w:rsidRPr="007F3817">
        <w:rPr>
          <w:lang w:bidi="cy-GB"/>
        </w:rPr>
        <w:t>Mae’r cyhoeddiad hwn (ac eithrio’r logos) wedi’i drwyddedu o dan delerau’r Drwydded Llywodraeth Agored fersiwn 3.0 ac eithrio lle nodir yn wahanol. Lle’r ydym wedi nodi unrhyw wybodaeth am hawlfraint trydydd parti, bydd gofyn i chi geisio caniatâd y rheiny sy'n dal yr hawlfraint dan sylw.</w:t>
      </w:r>
    </w:p>
    <w:p w14:paraId="21F6FA66" w14:textId="77777777" w:rsidR="00755882" w:rsidRPr="007F3817" w:rsidRDefault="00755882" w:rsidP="00755882">
      <w:pPr>
        <w:pStyle w:val="LicenceIntro"/>
      </w:pPr>
      <w:r w:rsidRPr="007F3817">
        <w:rPr>
          <w:lang w:bidi="cy-GB"/>
        </w:rPr>
        <w:t>I weld y drwydded hon:</w:t>
      </w:r>
    </w:p>
    <w:p w14:paraId="1AF0E9BB" w14:textId="70729031" w:rsidR="00755882" w:rsidRPr="007F3817" w:rsidRDefault="00755882" w:rsidP="00E667E6">
      <w:pPr>
        <w:pStyle w:val="Licence"/>
        <w:ind w:left="2159" w:hanging="1875"/>
      </w:pPr>
      <w:r w:rsidRPr="007F3817">
        <w:rPr>
          <w:lang w:bidi="cy-GB"/>
        </w:rPr>
        <w:t>ewch i</w:t>
      </w:r>
      <w:r w:rsidR="0051758F">
        <w:rPr>
          <w:lang w:bidi="cy-GB"/>
        </w:rPr>
        <w:t>:</w:t>
      </w:r>
      <w:r w:rsidRPr="007F3817">
        <w:rPr>
          <w:lang w:bidi="cy-GB"/>
        </w:rPr>
        <w:t xml:space="preserve"> </w:t>
      </w:r>
      <w:r w:rsidRPr="007F3817">
        <w:rPr>
          <w:lang w:bidi="cy-GB"/>
        </w:rPr>
        <w:tab/>
      </w:r>
      <w:r w:rsidR="00FD49C2">
        <w:rPr>
          <w:lang w:bidi="cy-GB"/>
        </w:rPr>
        <w:tab/>
      </w:r>
      <w:r w:rsidR="00FD49C2">
        <w:rPr>
          <w:lang w:bidi="cy-GB"/>
        </w:rPr>
        <w:tab/>
      </w:r>
      <w:hyperlink r:id="rId89" w:history="1">
        <w:r w:rsidR="00FD49C2" w:rsidRPr="00FD49C2">
          <w:rPr>
            <w:rStyle w:val="Hyperlink"/>
            <w:lang w:bidi="cy-GB"/>
          </w:rPr>
          <w:t>www.nationalarchives.gov.uk/doc/open-government-licence-cymraeg/version/3/</w:t>
        </w:r>
      </w:hyperlink>
      <w:r w:rsidRPr="007F3817">
        <w:rPr>
          <w:lang w:bidi="cy-GB"/>
        </w:rPr>
        <w:t> </w:t>
      </w:r>
    </w:p>
    <w:p w14:paraId="27437A22" w14:textId="6FECF4A7" w:rsidR="00755882" w:rsidRPr="00DB4711" w:rsidRDefault="00755882" w:rsidP="00755882">
      <w:pPr>
        <w:pStyle w:val="Licence"/>
        <w:rPr>
          <w:rStyle w:val="Hyperlink"/>
        </w:rPr>
      </w:pPr>
      <w:r w:rsidRPr="007F3817">
        <w:rPr>
          <w:lang w:bidi="cy-GB"/>
        </w:rPr>
        <w:t>e-bost</w:t>
      </w:r>
      <w:r w:rsidR="0051758F">
        <w:rPr>
          <w:lang w:bidi="cy-GB"/>
        </w:rPr>
        <w:t>iwch:</w:t>
      </w:r>
      <w:r w:rsidR="00FD49C2">
        <w:rPr>
          <w:lang w:bidi="cy-GB"/>
        </w:rPr>
        <w:tab/>
      </w:r>
      <w:hyperlink r:id="rId90" w:history="1">
        <w:r w:rsidR="00FD49C2" w:rsidRPr="00FD49C2">
          <w:rPr>
            <w:rStyle w:val="Hyperlink"/>
            <w:lang w:bidi="cy-GB"/>
          </w:rPr>
          <w:t>psi@nationalarchives.gov.uk</w:t>
        </w:r>
      </w:hyperlink>
    </w:p>
    <w:p w14:paraId="62B143F7" w14:textId="370C4E37" w:rsidR="00755882" w:rsidRPr="007F3817" w:rsidRDefault="00755882" w:rsidP="0051758F">
      <w:pPr>
        <w:pStyle w:val="Licence"/>
        <w:ind w:left="2160" w:hanging="1876"/>
      </w:pPr>
      <w:r w:rsidRPr="007F3817">
        <w:rPr>
          <w:lang w:bidi="cy-GB"/>
        </w:rPr>
        <w:t>ysgrifennwch i:</w:t>
      </w:r>
      <w:r w:rsidRPr="007F3817">
        <w:rPr>
          <w:lang w:bidi="cy-GB"/>
        </w:rPr>
        <w:tab/>
        <w:t>Information Policy Team, The National Archives, Kew, London, TW9 4DU</w:t>
      </w:r>
    </w:p>
    <w:p w14:paraId="45893DDC" w14:textId="77777777" w:rsidR="00755882" w:rsidRPr="007F3817" w:rsidRDefault="00755882" w:rsidP="00755882">
      <w:pPr>
        <w:pStyle w:val="LicenceIntro"/>
      </w:pPr>
      <w:r w:rsidRPr="007F3817">
        <w:rPr>
          <w:lang w:bidi="cy-GB"/>
        </w:rPr>
        <w:t>Ynglŷn â'r cyhoeddiad hwn:</w:t>
      </w:r>
    </w:p>
    <w:p w14:paraId="3767E7F3" w14:textId="38F9247E" w:rsidR="00755882" w:rsidRPr="00DB4711" w:rsidRDefault="00755882" w:rsidP="00E667E6">
      <w:pPr>
        <w:pStyle w:val="Licence"/>
        <w:ind w:left="2159" w:hanging="1875"/>
      </w:pPr>
      <w:r w:rsidRPr="007F3817">
        <w:rPr>
          <w:lang w:bidi="cy-GB"/>
        </w:rPr>
        <w:t xml:space="preserve">lawrlwytho </w:t>
      </w:r>
      <w:r w:rsidRPr="007F3817">
        <w:rPr>
          <w:lang w:bidi="cy-GB"/>
        </w:rPr>
        <w:tab/>
      </w:r>
      <w:r w:rsidR="00FD49C2">
        <w:rPr>
          <w:lang w:bidi="cy-GB"/>
        </w:rPr>
        <w:tab/>
      </w:r>
      <w:hyperlink r:id="rId91" w:history="1">
        <w:r w:rsidR="00FD49C2" w:rsidRPr="00EB4CC9">
          <w:rPr>
            <w:rStyle w:val="Hyperlink"/>
            <w:lang w:bidi="cy-GB"/>
          </w:rPr>
          <w:t>https://www.food.gov.uk/cy/canllawiau-busnes/blaenoriaethau-gorfodi-cenedlaethol-ar-gyfer-bwyd-anifeiliaid-a-hylendid-bwyd</w:t>
        </w:r>
      </w:hyperlink>
    </w:p>
    <w:p w14:paraId="17E264F8" w14:textId="70006623" w:rsidR="00A70386" w:rsidRPr="007F3817" w:rsidRDefault="00755882" w:rsidP="00AD1CF6">
      <w:pPr>
        <w:pStyle w:val="Reference"/>
      </w:pPr>
      <w:r w:rsidRPr="007F3817">
        <w:rPr>
          <w:lang w:bidi="cy-GB"/>
        </w:rPr>
        <w:t xml:space="preserve">Cyfeirnod: </w:t>
      </w:r>
      <w:r w:rsidRPr="007F3817">
        <w:rPr>
          <w:lang w:bidi="cy-GB"/>
        </w:rPr>
        <w:tab/>
      </w:r>
      <w:r w:rsidR="00FD49C2">
        <w:rPr>
          <w:lang w:bidi="cy-GB"/>
        </w:rPr>
        <w:tab/>
      </w:r>
      <w:r w:rsidRPr="007F3817">
        <w:rPr>
          <w:lang w:bidi="cy-GB"/>
        </w:rPr>
        <w:t>FSA-NEPS-2025</w:t>
      </w:r>
    </w:p>
    <w:sectPr w:rsidR="00A70386" w:rsidRPr="007F3817" w:rsidSect="005C5668">
      <w:headerReference w:type="even" r:id="rId92"/>
      <w:headerReference w:type="default" r:id="rId93"/>
      <w:footerReference w:type="even" r:id="rId94"/>
      <w:footerReference w:type="default" r:id="rId95"/>
      <w:headerReference w:type="first" r:id="rId96"/>
      <w:footerReference w:type="first" r:id="rId97"/>
      <w:pgSz w:w="11906" w:h="16838"/>
      <w:pgMar w:top="851" w:right="1276" w:bottom="1134" w:left="1134" w:header="709" w:footer="304" w:gutter="0"/>
      <w:cols w:space="113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B611A" w14:textId="77777777" w:rsidR="003C00F3" w:rsidRDefault="003C00F3" w:rsidP="005C657D">
      <w:pPr>
        <w:spacing w:after="0" w:line="240" w:lineRule="auto"/>
      </w:pPr>
      <w:r>
        <w:separator/>
      </w:r>
    </w:p>
    <w:p w14:paraId="34B916E3" w14:textId="77777777" w:rsidR="003C00F3" w:rsidRDefault="003C00F3"/>
  </w:endnote>
  <w:endnote w:type="continuationSeparator" w:id="0">
    <w:p w14:paraId="60705E60" w14:textId="77777777" w:rsidR="003C00F3" w:rsidRDefault="003C00F3" w:rsidP="005C657D">
      <w:pPr>
        <w:spacing w:after="0" w:line="240" w:lineRule="auto"/>
      </w:pPr>
      <w:r>
        <w:continuationSeparator/>
      </w:r>
    </w:p>
    <w:p w14:paraId="51E16902" w14:textId="77777777" w:rsidR="003C00F3" w:rsidRDefault="003C00F3"/>
  </w:endnote>
  <w:endnote w:type="continuationNotice" w:id="1">
    <w:p w14:paraId="6E4FE85F" w14:textId="77777777" w:rsidR="003C00F3" w:rsidRDefault="003C00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50CE" w14:textId="79956689" w:rsidR="004F6AA5" w:rsidRDefault="00F8543B">
    <w:pPr>
      <w:pStyle w:val="Foot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5" behindDoc="0" locked="0" layoutInCell="1" allowOverlap="1" wp14:anchorId="738B9FC9" wp14:editId="33A9596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020"/>
              <wp:effectExtent l="0" t="0" r="635" b="0"/>
              <wp:wrapNone/>
              <wp:docPr id="1010913669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B11DF" w14:textId="79E96FAD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8B9FC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2.6pt;z-index:251658245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" filled="f" stroked="f">
              <v:textbox style="mso-fit-shape-to-text:t" inset="0,0,0,15pt">
                <w:txbxContent>
                  <w:p w14:paraId="4BFB11DF" w14:textId="79E96FAD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0E8C3" w14:textId="57D4B7E5" w:rsidR="004C369F" w:rsidRDefault="00000000" w:rsidP="00AC3F42">
    <w:pPr>
      <w:pStyle w:val="Footer"/>
      <w:spacing w:before="240"/>
      <w:jc w:val="center"/>
    </w:pPr>
    <w:sdt>
      <w:sdtPr>
        <w:id w:val="-791360108"/>
        <w:docPartObj>
          <w:docPartGallery w:val="Page Numbers (Bottom of Page)"/>
          <w:docPartUnique/>
        </w:docPartObj>
      </w:sdtPr>
      <w:sdtContent>
        <w:r w:rsidR="004C369F">
          <w:rPr>
            <w:lang w:bidi="cy-GB"/>
          </w:rPr>
          <w:fldChar w:fldCharType="begin"/>
        </w:r>
        <w:r w:rsidR="004C369F">
          <w:rPr>
            <w:lang w:bidi="cy-GB"/>
          </w:rPr>
          <w:instrText xml:space="preserve"> PAGE   \* MERGEFORMAT </w:instrText>
        </w:r>
        <w:r w:rsidR="004C369F">
          <w:rPr>
            <w:lang w:bidi="cy-GB"/>
          </w:rPr>
          <w:fldChar w:fldCharType="separate"/>
        </w:r>
        <w:r w:rsidR="004C369F">
          <w:rPr>
            <w:lang w:bidi="cy-GB"/>
          </w:rPr>
          <w:t>14</w:t>
        </w:r>
        <w:r w:rsidR="004C369F">
          <w:rPr>
            <w:lang w:bidi="cy-GB"/>
          </w:rPr>
          <w:fldChar w:fldCharType="end"/>
        </w:r>
      </w:sdtContent>
    </w:sdt>
  </w:p>
  <w:p w14:paraId="4821F616" w14:textId="2BF74C60" w:rsidR="004C369F" w:rsidRDefault="004C369F" w:rsidP="00A1436F">
    <w:pPr>
      <w:pStyle w:val="Footer"/>
      <w:tabs>
        <w:tab w:val="clear" w:pos="4513"/>
        <w:tab w:val="clear" w:pos="9026"/>
        <w:tab w:val="left" w:pos="5385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2FC80" w14:textId="236F4088" w:rsidR="004C369F" w:rsidRDefault="00F8543B" w:rsidP="00A1436F">
    <w:pPr>
      <w:pStyle w:val="Footer"/>
      <w:spacing w:before="240"/>
      <w:jc w:val="cent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7E0B74CC" wp14:editId="2F4BA37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020"/>
              <wp:effectExtent l="0" t="0" r="635" b="0"/>
              <wp:wrapNone/>
              <wp:docPr id="204116488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2F41BD" w14:textId="31F9EA65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0B74C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left:0;text-align:left;margin-left:0;margin-top:0;width:43.45pt;height:32.6pt;z-index:2516582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" filled="f" stroked="f">
              <v:textbox style="mso-fit-shape-to-text:t" inset="0,0,0,15pt">
                <w:txbxContent>
                  <w:p w14:paraId="6A2F41BD" w14:textId="31F9EA65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C369F">
      <w:rPr>
        <w:lang w:bidi="cy-GB"/>
      </w:rPr>
      <w:fldChar w:fldCharType="begin"/>
    </w:r>
    <w:r w:rsidR="004C369F">
      <w:rPr>
        <w:lang w:bidi="cy-GB"/>
      </w:rPr>
      <w:instrText xml:space="preserve"> PAGE   \* MERGEFORMAT </w:instrText>
    </w:r>
    <w:r w:rsidR="004C369F">
      <w:rPr>
        <w:lang w:bidi="cy-GB"/>
      </w:rPr>
      <w:fldChar w:fldCharType="separate"/>
    </w:r>
    <w:r w:rsidR="004C369F">
      <w:rPr>
        <w:lang w:bidi="cy-GB"/>
      </w:rPr>
      <w:t>14</w:t>
    </w:r>
    <w:r w:rsidR="004C369F">
      <w:rPr>
        <w:lang w:bidi="cy-GB"/>
      </w:rPr>
      <w:fldChar w:fldCharType="end"/>
    </w:r>
  </w:p>
  <w:p w14:paraId="1309E8FA" w14:textId="77777777" w:rsidR="004C369F" w:rsidRDefault="004C369F" w:rsidP="00A1436F">
    <w:pPr>
      <w:pStyle w:val="Footer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A16DD" w14:textId="025C2B72" w:rsidR="004F6AA5" w:rsidRDefault="00F8543B">
    <w:pPr>
      <w:pStyle w:val="Foot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24FB5D54" wp14:editId="3F4424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14020"/>
              <wp:effectExtent l="0" t="0" r="635" b="0"/>
              <wp:wrapNone/>
              <wp:docPr id="193553159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96AEC2" w14:textId="5EBB393E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FB5D54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alt="OFFICIAL" style="position:absolute;margin-left:0;margin-top:0;width:43.45pt;height:32.6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" filled="f" stroked="f">
              <v:textbox style="mso-fit-shape-to-text:t" inset="0,0,0,15pt">
                <w:txbxContent>
                  <w:p w14:paraId="7B96AEC2" w14:textId="5EBB393E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9661" w14:textId="6271018A" w:rsidR="002A053C" w:rsidRDefault="00000000" w:rsidP="002A053C">
    <w:pPr>
      <w:pStyle w:val="Footer"/>
      <w:spacing w:before="240"/>
      <w:jc w:val="center"/>
    </w:pPr>
    <w:sdt>
      <w:sdtPr>
        <w:id w:val="1244757428"/>
        <w:docPartObj>
          <w:docPartGallery w:val="Page Numbers (Bottom of Page)"/>
          <w:docPartUnique/>
        </w:docPartObj>
      </w:sdtPr>
      <w:sdtContent>
        <w:r w:rsidR="002A053C">
          <w:rPr>
            <w:lang w:bidi="cy-GB"/>
          </w:rPr>
          <w:fldChar w:fldCharType="begin"/>
        </w:r>
        <w:r w:rsidR="002A053C">
          <w:rPr>
            <w:lang w:bidi="cy-GB"/>
          </w:rPr>
          <w:instrText xml:space="preserve"> PAGE   \* MERGEFORMAT </w:instrText>
        </w:r>
        <w:r w:rsidR="002A053C">
          <w:rPr>
            <w:lang w:bidi="cy-GB"/>
          </w:rPr>
          <w:fldChar w:fldCharType="separate"/>
        </w:r>
        <w:r w:rsidR="002A053C">
          <w:rPr>
            <w:lang w:bidi="cy-GB"/>
          </w:rPr>
          <w:t>6</w:t>
        </w:r>
        <w:r w:rsidR="002A053C">
          <w:rPr>
            <w:lang w:bidi="cy-GB"/>
          </w:rPr>
          <w:fldChar w:fldCharType="end"/>
        </w:r>
      </w:sdtContent>
    </w:sdt>
  </w:p>
  <w:p w14:paraId="08100769" w14:textId="38AD6335" w:rsidR="004C369F" w:rsidRPr="002A053C" w:rsidRDefault="004C369F" w:rsidP="002A053C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560D19" w14:textId="4399A61E" w:rsidR="00CA2759" w:rsidRDefault="00000000">
    <w:pPr>
      <w:pStyle w:val="Footer"/>
      <w:jc w:val="center"/>
    </w:pPr>
    <w:sdt>
      <w:sdtPr>
        <w:id w:val="-110488481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CA2759">
          <w:rPr>
            <w:lang w:bidi="cy-GB"/>
          </w:rPr>
          <w:fldChar w:fldCharType="begin"/>
        </w:r>
        <w:r w:rsidR="00CA2759">
          <w:rPr>
            <w:lang w:bidi="cy-GB"/>
          </w:rPr>
          <w:instrText xml:space="preserve"> PAGE   \* MERGEFORMAT </w:instrText>
        </w:r>
        <w:r w:rsidR="00CA2759">
          <w:rPr>
            <w:lang w:bidi="cy-GB"/>
          </w:rPr>
          <w:fldChar w:fldCharType="separate"/>
        </w:r>
        <w:r w:rsidR="00CA2759">
          <w:rPr>
            <w:noProof/>
            <w:lang w:bidi="cy-GB"/>
          </w:rPr>
          <w:t>2</w:t>
        </w:r>
        <w:r w:rsidR="00CA2759">
          <w:rPr>
            <w:noProof/>
            <w:lang w:bidi="cy-GB"/>
          </w:rPr>
          <w:fldChar w:fldCharType="end"/>
        </w:r>
      </w:sdtContent>
    </w:sdt>
  </w:p>
  <w:p w14:paraId="3DC5A834" w14:textId="60851F34" w:rsidR="004F6AA5" w:rsidRDefault="004F6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A57B43" w14:textId="77777777" w:rsidR="003C00F3" w:rsidRDefault="003C00F3" w:rsidP="005C657D">
      <w:pPr>
        <w:spacing w:after="0" w:line="240" w:lineRule="auto"/>
      </w:pPr>
      <w:r>
        <w:separator/>
      </w:r>
    </w:p>
    <w:p w14:paraId="4F766972" w14:textId="77777777" w:rsidR="003C00F3" w:rsidRDefault="003C00F3"/>
  </w:footnote>
  <w:footnote w:type="continuationSeparator" w:id="0">
    <w:p w14:paraId="0C6DE915" w14:textId="77777777" w:rsidR="003C00F3" w:rsidRDefault="003C00F3" w:rsidP="005C657D">
      <w:pPr>
        <w:spacing w:after="0" w:line="240" w:lineRule="auto"/>
      </w:pPr>
      <w:r>
        <w:continuationSeparator/>
      </w:r>
    </w:p>
    <w:p w14:paraId="6F9378B5" w14:textId="77777777" w:rsidR="003C00F3" w:rsidRDefault="003C00F3"/>
  </w:footnote>
  <w:footnote w:type="continuationNotice" w:id="1">
    <w:p w14:paraId="6E13B718" w14:textId="77777777" w:rsidR="003C00F3" w:rsidRDefault="003C00F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B883D" w14:textId="0BEBB518" w:rsidR="009E13BD" w:rsidRDefault="00F8543B">
    <w:pPr>
      <w:pStyle w:val="Head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8F07DF" wp14:editId="2259F32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020"/>
              <wp:effectExtent l="0" t="0" r="635" b="5080"/>
              <wp:wrapNone/>
              <wp:docPr id="53766860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AA74F8" w14:textId="05562F0E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8F07D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2.6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" filled="f" stroked="f">
              <v:textbox style="mso-fit-shape-to-text:t" inset="0,15pt,0,0">
                <w:txbxContent>
                  <w:p w14:paraId="6BAA74F8" w14:textId="05562F0E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6F37">
      <w:rPr>
        <w:noProof/>
        <w:lang w:bidi="cy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3574273" wp14:editId="1B4137D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236335" cy="2494280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FE7B47" w14:textId="77777777" w:rsidR="00586F37" w:rsidRDefault="00586F37" w:rsidP="00586F37">
                          <w:pPr>
                            <w:jc w:val="center"/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C0C0C0"/>
                              <w:sz w:val="16"/>
                              <w:lang w:bidi="cy-GB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574273" id="Text Box 11" o:spid="_x0000_s1027" type="#_x0000_t202" style="position:absolute;margin-left:0;margin-top:0;width:491.05pt;height:196.4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" o:allowincell="f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58FE7B47" w14:textId="77777777" w:rsidR="00586F37" w:rsidRDefault="00586F37" w:rsidP="00586F37">
                    <w:pPr>
                      <w:jc w:val="center"/>
                      <w:rPr>
                        <w:rFonts w:cs="Arial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color w:val="C0C0C0"/>
                        <w:sz w:val="16"/>
                        <w:lang w:bidi="cy-GB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AF430" w14:textId="4E345895" w:rsidR="009E13BD" w:rsidRDefault="00F8543B">
    <w:pPr>
      <w:pStyle w:val="Head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9373DF2" wp14:editId="414520C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020"/>
              <wp:effectExtent l="0" t="0" r="635" b="5080"/>
              <wp:wrapNone/>
              <wp:docPr id="107065323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35D19C" w14:textId="64B6FA54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73D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alt="OFFICIAL" style="position:absolute;margin-left:0;margin-top:0;width:43.45pt;height:32.6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" filled="f" stroked="f">
              <v:textbox style="mso-fit-shape-to-text:t" inset="0,15pt,0,0">
                <w:txbxContent>
                  <w:p w14:paraId="0D35D19C" w14:textId="64B6FA54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6F37">
      <w:rPr>
        <w:noProof/>
        <w:lang w:bidi="cy-GB"/>
      </w:rPr>
      <mc:AlternateContent>
        <mc:Choice Requires="wps">
          <w:drawing>
            <wp:inline distT="0" distB="0" distL="0" distR="0" wp14:anchorId="14890972" wp14:editId="4507167C">
              <wp:extent cx="6236335" cy="2494280"/>
              <wp:effectExtent l="0" t="0" r="0" b="0"/>
              <wp:docPr id="13" name="Text Box 13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277BFC" w14:textId="77777777" w:rsidR="00586F37" w:rsidRDefault="00586F37" w:rsidP="00586F37">
                          <w:pPr>
                            <w:jc w:val="center"/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87532">
                            <w:rPr>
                              <w:color w:val="000000"/>
                              <w:sz w:val="16"/>
                              <w:lang w:bidi="cy-GB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14890972" id="Text Box 13" o:spid="_x0000_s1030" type="#_x0000_t202" style="width:491.05pt;height:196.4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1D277BFC" w14:textId="77777777" w:rsidR="00586F37" w:rsidRDefault="00586F37" w:rsidP="00586F37">
                    <w:pPr>
                      <w:jc w:val="center"/>
                      <w:rPr>
                        <w:rFonts w:cs="Arial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87532">
                      <w:rPr>
                        <w:color w:val="000000"/>
                        <w:sz w:val="16"/>
                        <w:lang w:bidi="cy-GB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A4747" w14:textId="69D47E4D" w:rsidR="009E13BD" w:rsidRDefault="00F8543B">
    <w:pPr>
      <w:pStyle w:val="Header"/>
    </w:pPr>
    <w:r>
      <w:rPr>
        <w:noProof/>
        <w:lang w:bidi="cy-GB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17FE3F65" wp14:editId="1D42482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414020"/>
              <wp:effectExtent l="0" t="0" r="635" b="5080"/>
              <wp:wrapNone/>
              <wp:docPr id="182282136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14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A911B3" w14:textId="4B18C70F" w:rsidR="00F8543B" w:rsidRPr="00F8543B" w:rsidRDefault="00F8543B" w:rsidP="00F8543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F8543B">
                            <w:rPr>
                              <w:noProof/>
                              <w:lang w:bidi="cy-GB"/>
                            </w:rPr>
                            <w:t>SWYDDOGOL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FE3F65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margin-left:0;margin-top:0;width:43.45pt;height:32.6pt;z-index:251658243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" filled="f" stroked="f">
              <v:textbox style="mso-fit-shape-to-text:t" inset="0,15pt,0,0">
                <w:txbxContent>
                  <w:p w14:paraId="22A911B3" w14:textId="4B18C70F" w:rsidR="00F8543B" w:rsidRPr="00F8543B" w:rsidRDefault="00F8543B" w:rsidP="00F8543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F8543B">
                      <w:rPr>
                        <w:noProof/>
                        <w:lang w:bidi="cy-GB"/>
                      </w:rPr>
                      <w:t>SWYDDOGOL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86F37">
      <w:rPr>
        <w:noProof/>
        <w:lang w:bidi="cy-GB"/>
      </w:rPr>
      <mc:AlternateContent>
        <mc:Choice Requires="wps">
          <w:drawing>
            <wp:inline distT="0" distB="0" distL="0" distR="0" wp14:anchorId="20A7EA1D" wp14:editId="3C8CE5D1">
              <wp:extent cx="6236335" cy="2494280"/>
              <wp:effectExtent l="0" t="0" r="0" b="0"/>
              <wp:docPr id="5" name="Text Box 5"/>
              <wp:cNvGraphicFramePr>
                <a:graphicFrameLocks xmlns:a="http://schemas.openxmlformats.org/drawingml/2006/main" noGrp="1" noChangeAspect="1" noResize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Grp="1" noRot="1" noChangeAspect="1" noResize="1" noEditPoints="1" noAdjustHandles="1" noChangeArrowheads="1" noChangeShapeType="1" noTextEdit="1"/>
                    </wps:cNvSpPr>
                    <wps:spPr bwMode="auto">
                      <a:xfrm rot="18900000">
                        <a:off x="0" y="0"/>
                        <a:ext cx="6236335" cy="249428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4F5A37" w14:textId="77777777" w:rsidR="00586F37" w:rsidRDefault="00586F37" w:rsidP="00586F37">
                          <w:pPr>
                            <w:jc w:val="center"/>
                            <w:rPr>
                              <w:rFonts w:cs="Arial"/>
                              <w:color w:val="C0C0C0"/>
                              <w:sz w:val="16"/>
                              <w:szCs w:val="16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87532">
                            <w:rPr>
                              <w:color w:val="000000"/>
                              <w:sz w:val="16"/>
                              <w:lang w:bidi="cy-GB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20A7EA1D" id="Text Box 5" o:spid="_x0000_s1033" type="#_x0000_t202" style="width:491.05pt;height:196.4pt;rotation:-45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" filled="f" stroked="f">
              <v:stroke joinstyle="round"/>
              <o:lock v:ext="edit" rotation="t" aspectratio="t" verticies="t" adjusthandles="t" grouping="t" shapetype="t"/>
              <v:textbox>
                <w:txbxContent>
                  <w:p w14:paraId="7C4F5A37" w14:textId="77777777" w:rsidR="00586F37" w:rsidRDefault="00586F37" w:rsidP="00586F37">
                    <w:pPr>
                      <w:jc w:val="center"/>
                      <w:rPr>
                        <w:rFonts w:cs="Arial"/>
                        <w:color w:val="C0C0C0"/>
                        <w:sz w:val="16"/>
                        <w:szCs w:val="16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 w:rsidRPr="00E87532">
                      <w:rPr>
                        <w:color w:val="000000"/>
                        <w:sz w:val="16"/>
                        <w:lang w:bidi="cy-GB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DRAFFT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30B29" w14:textId="264FD4DC" w:rsidR="009E13BD" w:rsidRDefault="009E13B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153D61" w14:textId="5374BF26" w:rsidR="009E13BD" w:rsidRDefault="009E13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BC6B02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multilevel"/>
    <w:tmpl w:val="9F6EBE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8E7A56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singleLevel"/>
    <w:tmpl w:val="F596444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722D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2E746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4EAF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A034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E4DB2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882848"/>
    <w:multiLevelType w:val="hybridMultilevel"/>
    <w:tmpl w:val="24645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8F55908"/>
    <w:multiLevelType w:val="hybridMultilevel"/>
    <w:tmpl w:val="B79A2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57100"/>
    <w:multiLevelType w:val="hybridMultilevel"/>
    <w:tmpl w:val="A7BAF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E536B2"/>
    <w:multiLevelType w:val="hybridMultilevel"/>
    <w:tmpl w:val="3392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B142B9"/>
    <w:multiLevelType w:val="hybridMultilevel"/>
    <w:tmpl w:val="E4C61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EEB0D5F"/>
    <w:multiLevelType w:val="multilevel"/>
    <w:tmpl w:val="D2A46806"/>
    <w:lvl w:ilvl="0">
      <w:start w:val="1"/>
      <w:numFmt w:val="decimal"/>
      <w:lvlRestart w:val="0"/>
      <w:pStyle w:val="Numbered"/>
      <w:lvlText w:val="%1."/>
      <w:lvlJc w:val="left"/>
      <w:pPr>
        <w:tabs>
          <w:tab w:val="num" w:pos="720"/>
        </w:tabs>
        <w:ind w:left="0" w:firstLine="0"/>
      </w:pPr>
      <w:rPr>
        <w:rFonts w:ascii="Arial" w:eastAsia="Times New Roman" w:hAnsi="Arial" w:cs="Times New Roman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2.1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8"/>
        </w:tabs>
        <w:ind w:left="4968" w:hanging="1368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656"/>
      </w:pPr>
    </w:lvl>
    <w:lvl w:ilvl="7">
      <w:start w:val="1"/>
      <w:numFmt w:val="decimal"/>
      <w:lvlText w:val="%1.%2.%3.%4.%5.%6.%7.%8."/>
      <w:lvlJc w:val="left"/>
      <w:pPr>
        <w:tabs>
          <w:tab w:val="num" w:pos="6696"/>
        </w:tabs>
        <w:ind w:left="6696" w:hanging="1656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5" w15:restartNumberingAfterBreak="0">
    <w:nsid w:val="116054BD"/>
    <w:multiLevelType w:val="hybridMultilevel"/>
    <w:tmpl w:val="3E4A0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066F6"/>
    <w:multiLevelType w:val="hybridMultilevel"/>
    <w:tmpl w:val="A76447DE"/>
    <w:lvl w:ilvl="0" w:tplc="86D892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E559AE"/>
    <w:multiLevelType w:val="hybridMultilevel"/>
    <w:tmpl w:val="74DA4A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F70B98"/>
    <w:multiLevelType w:val="hybridMultilevel"/>
    <w:tmpl w:val="D6E6D47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8E0068D"/>
    <w:multiLevelType w:val="hybridMultilevel"/>
    <w:tmpl w:val="1F149FF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8E65F15"/>
    <w:multiLevelType w:val="hybridMultilevel"/>
    <w:tmpl w:val="E7C61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99A5AC2"/>
    <w:multiLevelType w:val="hybridMultilevel"/>
    <w:tmpl w:val="42087962"/>
    <w:lvl w:ilvl="0" w:tplc="BABC3C7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D0D0D" w:themeColor="text1" w:themeTint="F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9B748E1"/>
    <w:multiLevelType w:val="hybridMultilevel"/>
    <w:tmpl w:val="44AE43A2"/>
    <w:lvl w:ilvl="0" w:tplc="3EE89E62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 w:tplc="AAB2F3B2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 w:tplc="736C93EA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 w:tplc="EF401F0C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 w:tplc="81F89FD6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 w:tplc="8286DB5E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 w:tplc="1FBE049C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F8AB2EC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 w:tplc="A98E373C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1B0E12BE"/>
    <w:multiLevelType w:val="hybridMultilevel"/>
    <w:tmpl w:val="47FC06E2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B122DD2"/>
    <w:multiLevelType w:val="hybridMultilevel"/>
    <w:tmpl w:val="50B0EACC"/>
    <w:lvl w:ilvl="0" w:tplc="87B0CBFE">
      <w:start w:val="1"/>
      <w:numFmt w:val="lowerLetter"/>
      <w:lvlText w:val="%1)"/>
      <w:lvlJc w:val="left"/>
      <w:pPr>
        <w:ind w:left="144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1B833536"/>
    <w:multiLevelType w:val="hybridMultilevel"/>
    <w:tmpl w:val="3D38DC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BAA0EA7"/>
    <w:multiLevelType w:val="hybridMultilevel"/>
    <w:tmpl w:val="A76447DE"/>
    <w:lvl w:ilvl="0" w:tplc="86D8922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C4E02C2"/>
    <w:multiLevelType w:val="hybridMultilevel"/>
    <w:tmpl w:val="DF1A8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CA77A1F"/>
    <w:multiLevelType w:val="hybridMultilevel"/>
    <w:tmpl w:val="116CD8C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7E56DE"/>
    <w:multiLevelType w:val="hybridMultilevel"/>
    <w:tmpl w:val="8E700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204266F"/>
    <w:multiLevelType w:val="hybridMultilevel"/>
    <w:tmpl w:val="C7F80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E52CE6"/>
    <w:multiLevelType w:val="hybridMultilevel"/>
    <w:tmpl w:val="73F853E6"/>
    <w:lvl w:ilvl="0" w:tplc="FF2AAB7A">
      <w:start w:val="1"/>
      <w:numFmt w:val="lowerLetter"/>
      <w:lvlText w:val="%1."/>
      <w:lvlJc w:val="left"/>
      <w:pPr>
        <w:ind w:left="720" w:hanging="360"/>
      </w:pPr>
    </w:lvl>
    <w:lvl w:ilvl="1" w:tplc="01C06D58">
      <w:start w:val="1"/>
      <w:numFmt w:val="lowerLetter"/>
      <w:lvlText w:val="%2."/>
      <w:lvlJc w:val="left"/>
      <w:pPr>
        <w:ind w:left="1440" w:hanging="360"/>
      </w:pPr>
    </w:lvl>
    <w:lvl w:ilvl="2" w:tplc="6C00BEF0">
      <w:start w:val="1"/>
      <w:numFmt w:val="lowerRoman"/>
      <w:lvlText w:val="%3."/>
      <w:lvlJc w:val="right"/>
      <w:pPr>
        <w:ind w:left="2160" w:hanging="180"/>
      </w:pPr>
    </w:lvl>
    <w:lvl w:ilvl="3" w:tplc="B00EA9FC">
      <w:start w:val="1"/>
      <w:numFmt w:val="decimal"/>
      <w:lvlText w:val="%4."/>
      <w:lvlJc w:val="left"/>
      <w:pPr>
        <w:ind w:left="2880" w:hanging="360"/>
      </w:pPr>
    </w:lvl>
    <w:lvl w:ilvl="4" w:tplc="CD20DC46">
      <w:start w:val="1"/>
      <w:numFmt w:val="lowerLetter"/>
      <w:lvlText w:val="%5."/>
      <w:lvlJc w:val="left"/>
      <w:pPr>
        <w:ind w:left="3600" w:hanging="360"/>
      </w:pPr>
    </w:lvl>
    <w:lvl w:ilvl="5" w:tplc="FEEEBB54">
      <w:start w:val="1"/>
      <w:numFmt w:val="lowerRoman"/>
      <w:lvlText w:val="%6."/>
      <w:lvlJc w:val="right"/>
      <w:pPr>
        <w:ind w:left="4320" w:hanging="180"/>
      </w:pPr>
    </w:lvl>
    <w:lvl w:ilvl="6" w:tplc="094AB580">
      <w:start w:val="1"/>
      <w:numFmt w:val="decimal"/>
      <w:lvlText w:val="%7."/>
      <w:lvlJc w:val="left"/>
      <w:pPr>
        <w:ind w:left="5040" w:hanging="360"/>
      </w:pPr>
    </w:lvl>
    <w:lvl w:ilvl="7" w:tplc="96408AF2">
      <w:start w:val="1"/>
      <w:numFmt w:val="lowerLetter"/>
      <w:lvlText w:val="%8."/>
      <w:lvlJc w:val="left"/>
      <w:pPr>
        <w:ind w:left="5760" w:hanging="360"/>
      </w:pPr>
    </w:lvl>
    <w:lvl w:ilvl="8" w:tplc="0030981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821FE7"/>
    <w:multiLevelType w:val="hybridMultilevel"/>
    <w:tmpl w:val="4F6C75F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89B7B1D"/>
    <w:multiLevelType w:val="hybridMultilevel"/>
    <w:tmpl w:val="C84A513C"/>
    <w:lvl w:ilvl="0" w:tplc="A69ADB5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AC571C2"/>
    <w:multiLevelType w:val="hybridMultilevel"/>
    <w:tmpl w:val="C0786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754242"/>
    <w:multiLevelType w:val="hybridMultilevel"/>
    <w:tmpl w:val="6D5CC514"/>
    <w:lvl w:ilvl="0" w:tplc="07A49186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CB9600E"/>
    <w:multiLevelType w:val="hybridMultilevel"/>
    <w:tmpl w:val="F9889D46"/>
    <w:lvl w:ilvl="0" w:tplc="136676B6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2E56563F"/>
    <w:multiLevelType w:val="hybridMultilevel"/>
    <w:tmpl w:val="83AE3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E6814D2"/>
    <w:multiLevelType w:val="hybridMultilevel"/>
    <w:tmpl w:val="8318BA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AA146">
      <w:numFmt w:val="bullet"/>
      <w:lvlText w:val="•"/>
      <w:lvlJc w:val="left"/>
      <w:pPr>
        <w:ind w:left="1740" w:hanging="6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1734651"/>
    <w:multiLevelType w:val="hybridMultilevel"/>
    <w:tmpl w:val="9AE4C654"/>
    <w:lvl w:ilvl="0" w:tplc="5B7C18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36F6A45"/>
    <w:multiLevelType w:val="hybridMultilevel"/>
    <w:tmpl w:val="6D4C9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70626A2"/>
    <w:multiLevelType w:val="hybridMultilevel"/>
    <w:tmpl w:val="C284C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71C740F"/>
    <w:multiLevelType w:val="hybridMultilevel"/>
    <w:tmpl w:val="AC9ED9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7487A2A"/>
    <w:multiLevelType w:val="hybridMultilevel"/>
    <w:tmpl w:val="E93A1EC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92A31FD"/>
    <w:multiLevelType w:val="hybridMultilevel"/>
    <w:tmpl w:val="B8D8A9F8"/>
    <w:lvl w:ilvl="0" w:tplc="5C2A4E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B880595"/>
    <w:multiLevelType w:val="hybridMultilevel"/>
    <w:tmpl w:val="A748FA5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D09432B"/>
    <w:multiLevelType w:val="hybridMultilevel"/>
    <w:tmpl w:val="914EE4C2"/>
    <w:lvl w:ilvl="0" w:tplc="86D892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F776D4F"/>
    <w:multiLevelType w:val="hybridMultilevel"/>
    <w:tmpl w:val="DE108866"/>
    <w:lvl w:ilvl="0" w:tplc="5B7C18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01C436F"/>
    <w:multiLevelType w:val="hybridMultilevel"/>
    <w:tmpl w:val="EB5A8A0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0525324"/>
    <w:multiLevelType w:val="hybridMultilevel"/>
    <w:tmpl w:val="B5BC7DD2"/>
    <w:lvl w:ilvl="0" w:tplc="7CC2A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05B376C"/>
    <w:multiLevelType w:val="hybridMultilevel"/>
    <w:tmpl w:val="79A29F7E"/>
    <w:lvl w:ilvl="0" w:tplc="33C8F2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1326632"/>
    <w:multiLevelType w:val="hybridMultilevel"/>
    <w:tmpl w:val="AA82CA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1AF10AC"/>
    <w:multiLevelType w:val="hybridMultilevel"/>
    <w:tmpl w:val="A5E6DA02"/>
    <w:lvl w:ilvl="0" w:tplc="86D8922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2393CF2"/>
    <w:multiLevelType w:val="hybridMultilevel"/>
    <w:tmpl w:val="862830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35A097E"/>
    <w:multiLevelType w:val="hybridMultilevel"/>
    <w:tmpl w:val="AE382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081D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  <w:color w:val="0D0D0D" w:themeColor="text1" w:themeTint="F2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4DE48C9"/>
    <w:multiLevelType w:val="hybridMultilevel"/>
    <w:tmpl w:val="45D0A7F8"/>
    <w:lvl w:ilvl="0" w:tplc="8F3EA2F6">
      <w:start w:val="1"/>
      <w:numFmt w:val="lowerRoman"/>
      <w:lvlText w:val="%1)"/>
      <w:lvlJc w:val="left"/>
      <w:pPr>
        <w:ind w:left="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20" w:hanging="360"/>
      </w:pPr>
    </w:lvl>
    <w:lvl w:ilvl="2" w:tplc="0809001B" w:tentative="1">
      <w:start w:val="1"/>
      <w:numFmt w:val="lowerRoman"/>
      <w:lvlText w:val="%3."/>
      <w:lvlJc w:val="right"/>
      <w:pPr>
        <w:ind w:left="2240" w:hanging="180"/>
      </w:pPr>
    </w:lvl>
    <w:lvl w:ilvl="3" w:tplc="0809000F" w:tentative="1">
      <w:start w:val="1"/>
      <w:numFmt w:val="decimal"/>
      <w:lvlText w:val="%4."/>
      <w:lvlJc w:val="left"/>
      <w:pPr>
        <w:ind w:left="2960" w:hanging="360"/>
      </w:pPr>
    </w:lvl>
    <w:lvl w:ilvl="4" w:tplc="08090019" w:tentative="1">
      <w:start w:val="1"/>
      <w:numFmt w:val="lowerLetter"/>
      <w:lvlText w:val="%5."/>
      <w:lvlJc w:val="left"/>
      <w:pPr>
        <w:ind w:left="3680" w:hanging="360"/>
      </w:pPr>
    </w:lvl>
    <w:lvl w:ilvl="5" w:tplc="0809001B" w:tentative="1">
      <w:start w:val="1"/>
      <w:numFmt w:val="lowerRoman"/>
      <w:lvlText w:val="%6."/>
      <w:lvlJc w:val="right"/>
      <w:pPr>
        <w:ind w:left="4400" w:hanging="180"/>
      </w:pPr>
    </w:lvl>
    <w:lvl w:ilvl="6" w:tplc="0809000F" w:tentative="1">
      <w:start w:val="1"/>
      <w:numFmt w:val="decimal"/>
      <w:lvlText w:val="%7."/>
      <w:lvlJc w:val="left"/>
      <w:pPr>
        <w:ind w:left="5120" w:hanging="360"/>
      </w:pPr>
    </w:lvl>
    <w:lvl w:ilvl="7" w:tplc="08090019" w:tentative="1">
      <w:start w:val="1"/>
      <w:numFmt w:val="lowerLetter"/>
      <w:lvlText w:val="%8."/>
      <w:lvlJc w:val="left"/>
      <w:pPr>
        <w:ind w:left="5840" w:hanging="360"/>
      </w:pPr>
    </w:lvl>
    <w:lvl w:ilvl="8" w:tplc="080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6" w15:restartNumberingAfterBreak="0">
    <w:nsid w:val="45F34C33"/>
    <w:multiLevelType w:val="hybridMultilevel"/>
    <w:tmpl w:val="07CEA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11096E"/>
    <w:multiLevelType w:val="hybridMultilevel"/>
    <w:tmpl w:val="04F0EC22"/>
    <w:lvl w:ilvl="0" w:tplc="86D8922A">
      <w:start w:val="1"/>
      <w:numFmt w:val="lowerLetter"/>
      <w:lvlText w:val="%1)"/>
      <w:lvlJc w:val="left"/>
      <w:pPr>
        <w:ind w:left="717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37" w:hanging="360"/>
      </w:pPr>
    </w:lvl>
    <w:lvl w:ilvl="2" w:tplc="0809001B" w:tentative="1">
      <w:start w:val="1"/>
      <w:numFmt w:val="lowerRoman"/>
      <w:lvlText w:val="%3."/>
      <w:lvlJc w:val="right"/>
      <w:pPr>
        <w:ind w:left="2157" w:hanging="180"/>
      </w:pPr>
    </w:lvl>
    <w:lvl w:ilvl="3" w:tplc="0809000F" w:tentative="1">
      <w:start w:val="1"/>
      <w:numFmt w:val="decimal"/>
      <w:lvlText w:val="%4."/>
      <w:lvlJc w:val="left"/>
      <w:pPr>
        <w:ind w:left="2877" w:hanging="360"/>
      </w:pPr>
    </w:lvl>
    <w:lvl w:ilvl="4" w:tplc="08090019" w:tentative="1">
      <w:start w:val="1"/>
      <w:numFmt w:val="lowerLetter"/>
      <w:lvlText w:val="%5."/>
      <w:lvlJc w:val="left"/>
      <w:pPr>
        <w:ind w:left="3597" w:hanging="360"/>
      </w:pPr>
    </w:lvl>
    <w:lvl w:ilvl="5" w:tplc="0809001B" w:tentative="1">
      <w:start w:val="1"/>
      <w:numFmt w:val="lowerRoman"/>
      <w:lvlText w:val="%6."/>
      <w:lvlJc w:val="right"/>
      <w:pPr>
        <w:ind w:left="4317" w:hanging="180"/>
      </w:pPr>
    </w:lvl>
    <w:lvl w:ilvl="6" w:tplc="0809000F" w:tentative="1">
      <w:start w:val="1"/>
      <w:numFmt w:val="decimal"/>
      <w:lvlText w:val="%7."/>
      <w:lvlJc w:val="left"/>
      <w:pPr>
        <w:ind w:left="5037" w:hanging="360"/>
      </w:pPr>
    </w:lvl>
    <w:lvl w:ilvl="7" w:tplc="08090019" w:tentative="1">
      <w:start w:val="1"/>
      <w:numFmt w:val="lowerLetter"/>
      <w:lvlText w:val="%8."/>
      <w:lvlJc w:val="left"/>
      <w:pPr>
        <w:ind w:left="5757" w:hanging="360"/>
      </w:pPr>
    </w:lvl>
    <w:lvl w:ilvl="8" w:tplc="08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8" w15:restartNumberingAfterBreak="0">
    <w:nsid w:val="478213E9"/>
    <w:multiLevelType w:val="hybridMultilevel"/>
    <w:tmpl w:val="55680D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60" w15:restartNumberingAfterBreak="0">
    <w:nsid w:val="48B9229A"/>
    <w:multiLevelType w:val="hybridMultilevel"/>
    <w:tmpl w:val="C4989D9A"/>
    <w:lvl w:ilvl="0" w:tplc="05446E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8FB786C"/>
    <w:multiLevelType w:val="hybridMultilevel"/>
    <w:tmpl w:val="2AECF3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96314C9"/>
    <w:multiLevelType w:val="hybridMultilevel"/>
    <w:tmpl w:val="25EC3562"/>
    <w:lvl w:ilvl="0" w:tplc="A90CB356">
      <w:start w:val="1"/>
      <w:numFmt w:val="lowerLetter"/>
      <w:lvlText w:val="%1)"/>
      <w:lvlJc w:val="left"/>
      <w:pPr>
        <w:ind w:left="720" w:hanging="360"/>
      </w:pPr>
    </w:lvl>
    <w:lvl w:ilvl="1" w:tplc="736C93EA">
      <w:start w:val="1"/>
      <w:numFmt w:val="lowerRoman"/>
      <w:lvlText w:val="%2)"/>
      <w:lvlJc w:val="left"/>
      <w:pPr>
        <w:ind w:left="1440" w:hanging="360"/>
      </w:pPr>
    </w:lvl>
    <w:lvl w:ilvl="2" w:tplc="607E575E">
      <w:start w:val="1"/>
      <w:numFmt w:val="lowerRoman"/>
      <w:lvlText w:val="%3."/>
      <w:lvlJc w:val="right"/>
      <w:pPr>
        <w:ind w:left="2160" w:hanging="180"/>
      </w:pPr>
    </w:lvl>
    <w:lvl w:ilvl="3" w:tplc="2B26A342">
      <w:start w:val="1"/>
      <w:numFmt w:val="decimal"/>
      <w:lvlText w:val="%4."/>
      <w:lvlJc w:val="left"/>
      <w:pPr>
        <w:ind w:left="2880" w:hanging="360"/>
      </w:pPr>
    </w:lvl>
    <w:lvl w:ilvl="4" w:tplc="CBCCDAD6">
      <w:start w:val="1"/>
      <w:numFmt w:val="lowerLetter"/>
      <w:lvlText w:val="%5."/>
      <w:lvlJc w:val="left"/>
      <w:pPr>
        <w:ind w:left="3600" w:hanging="360"/>
      </w:pPr>
    </w:lvl>
    <w:lvl w:ilvl="5" w:tplc="03B8E642">
      <w:start w:val="1"/>
      <w:numFmt w:val="lowerRoman"/>
      <w:lvlText w:val="%6."/>
      <w:lvlJc w:val="right"/>
      <w:pPr>
        <w:ind w:left="4320" w:hanging="180"/>
      </w:pPr>
    </w:lvl>
    <w:lvl w:ilvl="6" w:tplc="3670EDCE">
      <w:start w:val="1"/>
      <w:numFmt w:val="decimal"/>
      <w:lvlText w:val="%7."/>
      <w:lvlJc w:val="left"/>
      <w:pPr>
        <w:ind w:left="5040" w:hanging="360"/>
      </w:pPr>
    </w:lvl>
    <w:lvl w:ilvl="7" w:tplc="ADF41F36">
      <w:start w:val="1"/>
      <w:numFmt w:val="lowerLetter"/>
      <w:lvlText w:val="%8."/>
      <w:lvlJc w:val="left"/>
      <w:pPr>
        <w:ind w:left="5760" w:hanging="360"/>
      </w:pPr>
    </w:lvl>
    <w:lvl w:ilvl="8" w:tplc="C750CE56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AE380A"/>
    <w:multiLevelType w:val="hybridMultilevel"/>
    <w:tmpl w:val="4C6C4C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B095DF8"/>
    <w:multiLevelType w:val="hybridMultilevel"/>
    <w:tmpl w:val="8E302E28"/>
    <w:lvl w:ilvl="0" w:tplc="5B7C18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69E3C35"/>
    <w:multiLevelType w:val="hybridMultilevel"/>
    <w:tmpl w:val="20A265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D35CBC"/>
    <w:multiLevelType w:val="hybridMultilevel"/>
    <w:tmpl w:val="B5DA038E"/>
    <w:lvl w:ilvl="0" w:tplc="A90CB356">
      <w:start w:val="1"/>
      <w:numFmt w:val="lowerLetter"/>
      <w:lvlText w:val="%1)"/>
      <w:lvlJc w:val="left"/>
      <w:pPr>
        <w:ind w:left="720" w:hanging="360"/>
      </w:pPr>
    </w:lvl>
    <w:lvl w:ilvl="1" w:tplc="86EC90BE">
      <w:start w:val="1"/>
      <w:numFmt w:val="lowerLetter"/>
      <w:lvlText w:val="%2."/>
      <w:lvlJc w:val="left"/>
      <w:pPr>
        <w:ind w:left="1440" w:hanging="360"/>
      </w:pPr>
    </w:lvl>
    <w:lvl w:ilvl="2" w:tplc="607E575E">
      <w:start w:val="1"/>
      <w:numFmt w:val="lowerRoman"/>
      <w:lvlText w:val="%3."/>
      <w:lvlJc w:val="right"/>
      <w:pPr>
        <w:ind w:left="2160" w:hanging="180"/>
      </w:pPr>
    </w:lvl>
    <w:lvl w:ilvl="3" w:tplc="2B26A342">
      <w:start w:val="1"/>
      <w:numFmt w:val="decimal"/>
      <w:lvlText w:val="%4."/>
      <w:lvlJc w:val="left"/>
      <w:pPr>
        <w:ind w:left="2880" w:hanging="360"/>
      </w:pPr>
    </w:lvl>
    <w:lvl w:ilvl="4" w:tplc="CBCCDAD6">
      <w:start w:val="1"/>
      <w:numFmt w:val="lowerLetter"/>
      <w:lvlText w:val="%5."/>
      <w:lvlJc w:val="left"/>
      <w:pPr>
        <w:ind w:left="3600" w:hanging="360"/>
      </w:pPr>
    </w:lvl>
    <w:lvl w:ilvl="5" w:tplc="03B8E642">
      <w:start w:val="1"/>
      <w:numFmt w:val="lowerRoman"/>
      <w:lvlText w:val="%6."/>
      <w:lvlJc w:val="right"/>
      <w:pPr>
        <w:ind w:left="4320" w:hanging="180"/>
      </w:pPr>
    </w:lvl>
    <w:lvl w:ilvl="6" w:tplc="3670EDCE">
      <w:start w:val="1"/>
      <w:numFmt w:val="decimal"/>
      <w:lvlText w:val="%7."/>
      <w:lvlJc w:val="left"/>
      <w:pPr>
        <w:ind w:left="5040" w:hanging="360"/>
      </w:pPr>
    </w:lvl>
    <w:lvl w:ilvl="7" w:tplc="ADF41F36">
      <w:start w:val="1"/>
      <w:numFmt w:val="lowerLetter"/>
      <w:lvlText w:val="%8."/>
      <w:lvlJc w:val="left"/>
      <w:pPr>
        <w:ind w:left="5760" w:hanging="360"/>
      </w:pPr>
    </w:lvl>
    <w:lvl w:ilvl="8" w:tplc="C750CE56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9352264"/>
    <w:multiLevelType w:val="hybridMultilevel"/>
    <w:tmpl w:val="11983F7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A26375A"/>
    <w:multiLevelType w:val="hybridMultilevel"/>
    <w:tmpl w:val="471A1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CC82B20"/>
    <w:multiLevelType w:val="hybridMultilevel"/>
    <w:tmpl w:val="42E6E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D096ADB"/>
    <w:multiLevelType w:val="hybridMultilevel"/>
    <w:tmpl w:val="52283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F81166B"/>
    <w:multiLevelType w:val="hybridMultilevel"/>
    <w:tmpl w:val="BDD41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22D1D8D"/>
    <w:multiLevelType w:val="hybridMultilevel"/>
    <w:tmpl w:val="A42C977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3B8432C"/>
    <w:multiLevelType w:val="hybridMultilevel"/>
    <w:tmpl w:val="755CCA6A"/>
    <w:lvl w:ilvl="0" w:tplc="D94CD26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552551D"/>
    <w:multiLevelType w:val="hybridMultilevel"/>
    <w:tmpl w:val="10E6C902"/>
    <w:lvl w:ilvl="0" w:tplc="4C0CC1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56B11EC"/>
    <w:multiLevelType w:val="hybridMultilevel"/>
    <w:tmpl w:val="883CDD8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65D56D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7" w15:restartNumberingAfterBreak="0">
    <w:nsid w:val="67283D92"/>
    <w:multiLevelType w:val="hybridMultilevel"/>
    <w:tmpl w:val="857C7126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69D73668"/>
    <w:multiLevelType w:val="hybridMultilevel"/>
    <w:tmpl w:val="FB4402C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ED65650"/>
    <w:multiLevelType w:val="hybridMultilevel"/>
    <w:tmpl w:val="01B6EF4C"/>
    <w:lvl w:ilvl="0" w:tplc="C04A8A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832DB7"/>
    <w:multiLevelType w:val="hybridMultilevel"/>
    <w:tmpl w:val="60CE4736"/>
    <w:lvl w:ilvl="0" w:tplc="F0C2082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7C05B8F"/>
    <w:multiLevelType w:val="hybridMultilevel"/>
    <w:tmpl w:val="84A08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4525032">
    <w:abstractNumId w:val="76"/>
  </w:num>
  <w:num w:numId="2" w16cid:durableId="1417286171">
    <w:abstractNumId w:val="14"/>
  </w:num>
  <w:num w:numId="3" w16cid:durableId="1784883215">
    <w:abstractNumId w:val="7"/>
  </w:num>
  <w:num w:numId="4" w16cid:durableId="1368749932">
    <w:abstractNumId w:val="6"/>
  </w:num>
  <w:num w:numId="5" w16cid:durableId="2108697977">
    <w:abstractNumId w:val="5"/>
  </w:num>
  <w:num w:numId="6" w16cid:durableId="1305236048">
    <w:abstractNumId w:val="4"/>
  </w:num>
  <w:num w:numId="7" w16cid:durableId="321128134">
    <w:abstractNumId w:val="8"/>
  </w:num>
  <w:num w:numId="8" w16cid:durableId="449011298">
    <w:abstractNumId w:val="3"/>
  </w:num>
  <w:num w:numId="9" w16cid:durableId="27226481">
    <w:abstractNumId w:val="2"/>
  </w:num>
  <w:num w:numId="10" w16cid:durableId="2078938819">
    <w:abstractNumId w:val="1"/>
  </w:num>
  <w:num w:numId="11" w16cid:durableId="1029061415">
    <w:abstractNumId w:val="0"/>
  </w:num>
  <w:num w:numId="12" w16cid:durableId="2140028586">
    <w:abstractNumId w:val="22"/>
  </w:num>
  <w:num w:numId="13" w16cid:durableId="1154637053">
    <w:abstractNumId w:val="59"/>
  </w:num>
  <w:num w:numId="14" w16cid:durableId="564991463">
    <w:abstractNumId w:val="54"/>
  </w:num>
  <w:num w:numId="15" w16cid:durableId="346442684">
    <w:abstractNumId w:val="21"/>
  </w:num>
  <w:num w:numId="16" w16cid:durableId="1794327305">
    <w:abstractNumId w:val="50"/>
  </w:num>
  <w:num w:numId="17" w16cid:durableId="775291431">
    <w:abstractNumId w:val="68"/>
  </w:num>
  <w:num w:numId="18" w16cid:durableId="182718446">
    <w:abstractNumId w:val="15"/>
  </w:num>
  <w:num w:numId="19" w16cid:durableId="527832771">
    <w:abstractNumId w:val="74"/>
  </w:num>
  <w:num w:numId="20" w16cid:durableId="1376000548">
    <w:abstractNumId w:val="38"/>
  </w:num>
  <w:num w:numId="21" w16cid:durableId="834302987">
    <w:abstractNumId w:val="11"/>
  </w:num>
  <w:num w:numId="22" w16cid:durableId="405344737">
    <w:abstractNumId w:val="33"/>
  </w:num>
  <w:num w:numId="23" w16cid:durableId="1175921593">
    <w:abstractNumId w:val="52"/>
  </w:num>
  <w:num w:numId="24" w16cid:durableId="1643194584">
    <w:abstractNumId w:val="49"/>
  </w:num>
  <w:num w:numId="25" w16cid:durableId="708917566">
    <w:abstractNumId w:val="35"/>
  </w:num>
  <w:num w:numId="26" w16cid:durableId="2134713216">
    <w:abstractNumId w:val="13"/>
  </w:num>
  <w:num w:numId="27" w16cid:durableId="508914112">
    <w:abstractNumId w:val="78"/>
  </w:num>
  <w:num w:numId="28" w16cid:durableId="966813103">
    <w:abstractNumId w:val="26"/>
  </w:num>
  <w:num w:numId="29" w16cid:durableId="357704250">
    <w:abstractNumId w:val="30"/>
  </w:num>
  <w:num w:numId="30" w16cid:durableId="1942906708">
    <w:abstractNumId w:val="47"/>
  </w:num>
  <w:num w:numId="31" w16cid:durableId="1385442324">
    <w:abstractNumId w:val="55"/>
  </w:num>
  <w:num w:numId="32" w16cid:durableId="1993755470">
    <w:abstractNumId w:val="60"/>
  </w:num>
  <w:num w:numId="33" w16cid:durableId="835533682">
    <w:abstractNumId w:val="57"/>
  </w:num>
  <w:num w:numId="34" w16cid:durableId="1783456984">
    <w:abstractNumId w:val="36"/>
  </w:num>
  <w:num w:numId="35" w16cid:durableId="186218782">
    <w:abstractNumId w:val="81"/>
  </w:num>
  <w:num w:numId="36" w16cid:durableId="537622423">
    <w:abstractNumId w:val="34"/>
  </w:num>
  <w:num w:numId="37" w16cid:durableId="295719018">
    <w:abstractNumId w:val="16"/>
  </w:num>
  <w:num w:numId="38" w16cid:durableId="522473305">
    <w:abstractNumId w:val="25"/>
  </w:num>
  <w:num w:numId="39" w16cid:durableId="1986624914">
    <w:abstractNumId w:val="71"/>
  </w:num>
  <w:num w:numId="40" w16cid:durableId="1531648504">
    <w:abstractNumId w:val="58"/>
  </w:num>
  <w:num w:numId="41" w16cid:durableId="1898202937">
    <w:abstractNumId w:val="20"/>
  </w:num>
  <w:num w:numId="42" w16cid:durableId="126051252">
    <w:abstractNumId w:val="72"/>
  </w:num>
  <w:num w:numId="43" w16cid:durableId="2080324325">
    <w:abstractNumId w:val="75"/>
  </w:num>
  <w:num w:numId="44" w16cid:durableId="1840192370">
    <w:abstractNumId w:val="27"/>
  </w:num>
  <w:num w:numId="45" w16cid:durableId="516891791">
    <w:abstractNumId w:val="66"/>
  </w:num>
  <w:num w:numId="46" w16cid:durableId="1725718756">
    <w:abstractNumId w:val="31"/>
  </w:num>
  <w:num w:numId="47" w16cid:durableId="141890034">
    <w:abstractNumId w:val="17"/>
  </w:num>
  <w:num w:numId="48" w16cid:durableId="414061133">
    <w:abstractNumId w:val="48"/>
  </w:num>
  <w:num w:numId="49" w16cid:durableId="2074893171">
    <w:abstractNumId w:val="56"/>
  </w:num>
  <w:num w:numId="50" w16cid:durableId="1791164599">
    <w:abstractNumId w:val="24"/>
  </w:num>
  <w:num w:numId="51" w16cid:durableId="1739356363">
    <w:abstractNumId w:val="43"/>
  </w:num>
  <w:num w:numId="52" w16cid:durableId="982658165">
    <w:abstractNumId w:val="32"/>
  </w:num>
  <w:num w:numId="53" w16cid:durableId="1181548891">
    <w:abstractNumId w:val="18"/>
  </w:num>
  <w:num w:numId="54" w16cid:durableId="840237328">
    <w:abstractNumId w:val="45"/>
  </w:num>
  <w:num w:numId="55" w16cid:durableId="9282">
    <w:abstractNumId w:val="51"/>
  </w:num>
  <w:num w:numId="56" w16cid:durableId="51853252">
    <w:abstractNumId w:val="53"/>
  </w:num>
  <w:num w:numId="57" w16cid:durableId="492113322">
    <w:abstractNumId w:val="62"/>
  </w:num>
  <w:num w:numId="58" w16cid:durableId="103809240">
    <w:abstractNumId w:val="9"/>
  </w:num>
  <w:num w:numId="59" w16cid:durableId="1699157731">
    <w:abstractNumId w:val="70"/>
  </w:num>
  <w:num w:numId="60" w16cid:durableId="243490568">
    <w:abstractNumId w:val="29"/>
  </w:num>
  <w:num w:numId="61" w16cid:durableId="70934278">
    <w:abstractNumId w:val="28"/>
  </w:num>
  <w:num w:numId="62" w16cid:durableId="1613244278">
    <w:abstractNumId w:val="39"/>
  </w:num>
  <w:num w:numId="63" w16cid:durableId="322197228">
    <w:abstractNumId w:val="41"/>
  </w:num>
  <w:num w:numId="64" w16cid:durableId="1980957784">
    <w:abstractNumId w:val="64"/>
  </w:num>
  <w:num w:numId="65" w16cid:durableId="759184359">
    <w:abstractNumId w:val="23"/>
  </w:num>
  <w:num w:numId="66" w16cid:durableId="1423843283">
    <w:abstractNumId w:val="69"/>
  </w:num>
  <w:num w:numId="67" w16cid:durableId="2009483130">
    <w:abstractNumId w:val="19"/>
  </w:num>
  <w:num w:numId="68" w16cid:durableId="1256942826">
    <w:abstractNumId w:val="67"/>
  </w:num>
  <w:num w:numId="69" w16cid:durableId="374157510">
    <w:abstractNumId w:val="54"/>
  </w:num>
  <w:num w:numId="70" w16cid:durableId="91242972">
    <w:abstractNumId w:val="54"/>
  </w:num>
  <w:num w:numId="71" w16cid:durableId="1436706912">
    <w:abstractNumId w:val="12"/>
  </w:num>
  <w:num w:numId="72" w16cid:durableId="1677339117">
    <w:abstractNumId w:val="40"/>
  </w:num>
  <w:num w:numId="73" w16cid:durableId="395397146">
    <w:abstractNumId w:val="46"/>
  </w:num>
  <w:num w:numId="74" w16cid:durableId="233587248">
    <w:abstractNumId w:val="79"/>
  </w:num>
  <w:num w:numId="75" w16cid:durableId="266695635">
    <w:abstractNumId w:val="80"/>
  </w:num>
  <w:num w:numId="76" w16cid:durableId="1625774398">
    <w:abstractNumId w:val="42"/>
  </w:num>
  <w:num w:numId="77" w16cid:durableId="1558324667">
    <w:abstractNumId w:val="48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8" w16cid:durableId="554969838">
    <w:abstractNumId w:val="73"/>
  </w:num>
  <w:num w:numId="79" w16cid:durableId="1857619529">
    <w:abstractNumId w:val="44"/>
  </w:num>
  <w:num w:numId="80" w16cid:durableId="583687161">
    <w:abstractNumId w:val="37"/>
  </w:num>
  <w:num w:numId="81" w16cid:durableId="232591539">
    <w:abstractNumId w:val="61"/>
  </w:num>
  <w:num w:numId="82" w16cid:durableId="1233807692">
    <w:abstractNumId w:val="65"/>
  </w:num>
  <w:num w:numId="83" w16cid:durableId="670137781">
    <w:abstractNumId w:val="63"/>
  </w:num>
  <w:num w:numId="84" w16cid:durableId="1047143329">
    <w:abstractNumId w:val="10"/>
  </w:num>
  <w:num w:numId="85" w16cid:durableId="1158113142">
    <w:abstractNumId w:val="7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50">
      <o:colormru v:ext="edit" colors="#104f75,#260859,#004712,#8a2529,#c2a204,#e87d1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7F3A"/>
    <w:rsid w:val="00000B2B"/>
    <w:rsid w:val="00000ED0"/>
    <w:rsid w:val="00001DA0"/>
    <w:rsid w:val="000028E6"/>
    <w:rsid w:val="00002B79"/>
    <w:rsid w:val="00002E5A"/>
    <w:rsid w:val="00002EE5"/>
    <w:rsid w:val="000041BC"/>
    <w:rsid w:val="00004EA6"/>
    <w:rsid w:val="00004EB6"/>
    <w:rsid w:val="00006910"/>
    <w:rsid w:val="00006E23"/>
    <w:rsid w:val="000101D4"/>
    <w:rsid w:val="000102B4"/>
    <w:rsid w:val="00010E13"/>
    <w:rsid w:val="000113BF"/>
    <w:rsid w:val="00011A88"/>
    <w:rsid w:val="0001232D"/>
    <w:rsid w:val="00012909"/>
    <w:rsid w:val="000131B2"/>
    <w:rsid w:val="0001362C"/>
    <w:rsid w:val="00013A6E"/>
    <w:rsid w:val="00014166"/>
    <w:rsid w:val="000144F2"/>
    <w:rsid w:val="00014B73"/>
    <w:rsid w:val="00014C75"/>
    <w:rsid w:val="00015BFC"/>
    <w:rsid w:val="000166F5"/>
    <w:rsid w:val="00017860"/>
    <w:rsid w:val="00017B8C"/>
    <w:rsid w:val="00020E3C"/>
    <w:rsid w:val="000216C4"/>
    <w:rsid w:val="000218C9"/>
    <w:rsid w:val="00021E1D"/>
    <w:rsid w:val="0002203B"/>
    <w:rsid w:val="00022097"/>
    <w:rsid w:val="00022359"/>
    <w:rsid w:val="00022B25"/>
    <w:rsid w:val="00023367"/>
    <w:rsid w:val="00023466"/>
    <w:rsid w:val="000235A9"/>
    <w:rsid w:val="00023C15"/>
    <w:rsid w:val="00023E77"/>
    <w:rsid w:val="00024901"/>
    <w:rsid w:val="0002508C"/>
    <w:rsid w:val="00025260"/>
    <w:rsid w:val="00025741"/>
    <w:rsid w:val="000274B9"/>
    <w:rsid w:val="000275A8"/>
    <w:rsid w:val="0002795E"/>
    <w:rsid w:val="00030BDE"/>
    <w:rsid w:val="00031890"/>
    <w:rsid w:val="00031B85"/>
    <w:rsid w:val="00031C97"/>
    <w:rsid w:val="00031F36"/>
    <w:rsid w:val="00032722"/>
    <w:rsid w:val="00032CF9"/>
    <w:rsid w:val="00032DF8"/>
    <w:rsid w:val="00032FE8"/>
    <w:rsid w:val="00033FA2"/>
    <w:rsid w:val="0003431F"/>
    <w:rsid w:val="000343C4"/>
    <w:rsid w:val="00034CBD"/>
    <w:rsid w:val="000355F4"/>
    <w:rsid w:val="0003583C"/>
    <w:rsid w:val="00035A17"/>
    <w:rsid w:val="00035D38"/>
    <w:rsid w:val="00036E65"/>
    <w:rsid w:val="00036F2F"/>
    <w:rsid w:val="0003736B"/>
    <w:rsid w:val="000379CB"/>
    <w:rsid w:val="00037FA1"/>
    <w:rsid w:val="00037FFA"/>
    <w:rsid w:val="00040A99"/>
    <w:rsid w:val="0004179B"/>
    <w:rsid w:val="00041FD6"/>
    <w:rsid w:val="000420C5"/>
    <w:rsid w:val="0004337C"/>
    <w:rsid w:val="0004386D"/>
    <w:rsid w:val="00043CCD"/>
    <w:rsid w:val="000442BD"/>
    <w:rsid w:val="0004505F"/>
    <w:rsid w:val="00045D30"/>
    <w:rsid w:val="000461EC"/>
    <w:rsid w:val="00046686"/>
    <w:rsid w:val="000468DD"/>
    <w:rsid w:val="00046D65"/>
    <w:rsid w:val="00047138"/>
    <w:rsid w:val="0004721D"/>
    <w:rsid w:val="000477B1"/>
    <w:rsid w:val="000505C4"/>
    <w:rsid w:val="00050CE7"/>
    <w:rsid w:val="00050D86"/>
    <w:rsid w:val="000512D6"/>
    <w:rsid w:val="00052605"/>
    <w:rsid w:val="00052AA3"/>
    <w:rsid w:val="00052AB4"/>
    <w:rsid w:val="00052E60"/>
    <w:rsid w:val="000533BF"/>
    <w:rsid w:val="00053994"/>
    <w:rsid w:val="00053FA7"/>
    <w:rsid w:val="00054264"/>
    <w:rsid w:val="000542F4"/>
    <w:rsid w:val="0005449E"/>
    <w:rsid w:val="000544FD"/>
    <w:rsid w:val="0005514A"/>
    <w:rsid w:val="000551E1"/>
    <w:rsid w:val="00055BD8"/>
    <w:rsid w:val="0005623C"/>
    <w:rsid w:val="00056B00"/>
    <w:rsid w:val="00057100"/>
    <w:rsid w:val="000573E4"/>
    <w:rsid w:val="000608E0"/>
    <w:rsid w:val="000619B7"/>
    <w:rsid w:val="00062319"/>
    <w:rsid w:val="00062446"/>
    <w:rsid w:val="00062AF4"/>
    <w:rsid w:val="0006442D"/>
    <w:rsid w:val="00065258"/>
    <w:rsid w:val="00065547"/>
    <w:rsid w:val="00065D0A"/>
    <w:rsid w:val="00066B1C"/>
    <w:rsid w:val="00066D26"/>
    <w:rsid w:val="0006714A"/>
    <w:rsid w:val="000701A1"/>
    <w:rsid w:val="000701CA"/>
    <w:rsid w:val="00070407"/>
    <w:rsid w:val="0007070B"/>
    <w:rsid w:val="00071081"/>
    <w:rsid w:val="0007108D"/>
    <w:rsid w:val="0007179E"/>
    <w:rsid w:val="00071B3B"/>
    <w:rsid w:val="00071EBF"/>
    <w:rsid w:val="000725AB"/>
    <w:rsid w:val="00072E9B"/>
    <w:rsid w:val="00073012"/>
    <w:rsid w:val="000736E1"/>
    <w:rsid w:val="000741A3"/>
    <w:rsid w:val="000743A7"/>
    <w:rsid w:val="000750D8"/>
    <w:rsid w:val="000752D3"/>
    <w:rsid w:val="0007584E"/>
    <w:rsid w:val="000761B0"/>
    <w:rsid w:val="00076840"/>
    <w:rsid w:val="00076890"/>
    <w:rsid w:val="00076ADE"/>
    <w:rsid w:val="000777B2"/>
    <w:rsid w:val="00077981"/>
    <w:rsid w:val="00077A9C"/>
    <w:rsid w:val="00077E25"/>
    <w:rsid w:val="00077FAD"/>
    <w:rsid w:val="00080889"/>
    <w:rsid w:val="00080BA7"/>
    <w:rsid w:val="00081267"/>
    <w:rsid w:val="00081986"/>
    <w:rsid w:val="00081FDD"/>
    <w:rsid w:val="0008212A"/>
    <w:rsid w:val="00082B96"/>
    <w:rsid w:val="00082C1C"/>
    <w:rsid w:val="000832DB"/>
    <w:rsid w:val="000836D9"/>
    <w:rsid w:val="0008375D"/>
    <w:rsid w:val="000837DD"/>
    <w:rsid w:val="00083A73"/>
    <w:rsid w:val="00083AC9"/>
    <w:rsid w:val="0008405F"/>
    <w:rsid w:val="00084354"/>
    <w:rsid w:val="00084E74"/>
    <w:rsid w:val="00085AF8"/>
    <w:rsid w:val="00085FD0"/>
    <w:rsid w:val="0008655C"/>
    <w:rsid w:val="000865F4"/>
    <w:rsid w:val="000871AF"/>
    <w:rsid w:val="000878F0"/>
    <w:rsid w:val="000910C9"/>
    <w:rsid w:val="00091572"/>
    <w:rsid w:val="00091E12"/>
    <w:rsid w:val="00092418"/>
    <w:rsid w:val="00092CFD"/>
    <w:rsid w:val="00092EE7"/>
    <w:rsid w:val="000931F5"/>
    <w:rsid w:val="0009348F"/>
    <w:rsid w:val="000957D5"/>
    <w:rsid w:val="000963BB"/>
    <w:rsid w:val="0009659A"/>
    <w:rsid w:val="000965AD"/>
    <w:rsid w:val="000A0089"/>
    <w:rsid w:val="000A0F0C"/>
    <w:rsid w:val="000A10F4"/>
    <w:rsid w:val="000A1114"/>
    <w:rsid w:val="000A1B2E"/>
    <w:rsid w:val="000A20F9"/>
    <w:rsid w:val="000A354D"/>
    <w:rsid w:val="000A3605"/>
    <w:rsid w:val="000A376C"/>
    <w:rsid w:val="000A4BAD"/>
    <w:rsid w:val="000A4C76"/>
    <w:rsid w:val="000A5446"/>
    <w:rsid w:val="000A54E6"/>
    <w:rsid w:val="000A56A6"/>
    <w:rsid w:val="000A5B85"/>
    <w:rsid w:val="000A6566"/>
    <w:rsid w:val="000A6D15"/>
    <w:rsid w:val="000A6E1D"/>
    <w:rsid w:val="000A7960"/>
    <w:rsid w:val="000A7B8A"/>
    <w:rsid w:val="000B02AE"/>
    <w:rsid w:val="000B0350"/>
    <w:rsid w:val="000B03DA"/>
    <w:rsid w:val="000B0A21"/>
    <w:rsid w:val="000B0C2D"/>
    <w:rsid w:val="000B11E0"/>
    <w:rsid w:val="000B13FD"/>
    <w:rsid w:val="000B2A86"/>
    <w:rsid w:val="000B3DE0"/>
    <w:rsid w:val="000B3E6D"/>
    <w:rsid w:val="000B4C57"/>
    <w:rsid w:val="000B4E40"/>
    <w:rsid w:val="000B4FDA"/>
    <w:rsid w:val="000B541A"/>
    <w:rsid w:val="000B55F9"/>
    <w:rsid w:val="000B651B"/>
    <w:rsid w:val="000B6E07"/>
    <w:rsid w:val="000B7366"/>
    <w:rsid w:val="000B7A66"/>
    <w:rsid w:val="000C12C0"/>
    <w:rsid w:val="000C2492"/>
    <w:rsid w:val="000C389E"/>
    <w:rsid w:val="000C3C94"/>
    <w:rsid w:val="000C3CEC"/>
    <w:rsid w:val="000C4D7D"/>
    <w:rsid w:val="000C525D"/>
    <w:rsid w:val="000C5ACA"/>
    <w:rsid w:val="000C7399"/>
    <w:rsid w:val="000C73A0"/>
    <w:rsid w:val="000C788A"/>
    <w:rsid w:val="000D0C70"/>
    <w:rsid w:val="000D0E40"/>
    <w:rsid w:val="000D101B"/>
    <w:rsid w:val="000D105D"/>
    <w:rsid w:val="000D1321"/>
    <w:rsid w:val="000D147F"/>
    <w:rsid w:val="000D1D30"/>
    <w:rsid w:val="000D1E76"/>
    <w:rsid w:val="000D237C"/>
    <w:rsid w:val="000D2AFA"/>
    <w:rsid w:val="000D2DF6"/>
    <w:rsid w:val="000D30E5"/>
    <w:rsid w:val="000D3339"/>
    <w:rsid w:val="000D3667"/>
    <w:rsid w:val="000D3823"/>
    <w:rsid w:val="000D3835"/>
    <w:rsid w:val="000D3E24"/>
    <w:rsid w:val="000D4433"/>
    <w:rsid w:val="000D4B13"/>
    <w:rsid w:val="000D4FBF"/>
    <w:rsid w:val="000D55B0"/>
    <w:rsid w:val="000D5A2C"/>
    <w:rsid w:val="000D5A63"/>
    <w:rsid w:val="000D5BCE"/>
    <w:rsid w:val="000D5E38"/>
    <w:rsid w:val="000D6314"/>
    <w:rsid w:val="000D733B"/>
    <w:rsid w:val="000D7362"/>
    <w:rsid w:val="000D7E59"/>
    <w:rsid w:val="000DB538"/>
    <w:rsid w:val="000E0651"/>
    <w:rsid w:val="000E09FE"/>
    <w:rsid w:val="000E1588"/>
    <w:rsid w:val="000E1A76"/>
    <w:rsid w:val="000E22D4"/>
    <w:rsid w:val="000E27C6"/>
    <w:rsid w:val="000E2E7A"/>
    <w:rsid w:val="000E3131"/>
    <w:rsid w:val="000E329E"/>
    <w:rsid w:val="000E3350"/>
    <w:rsid w:val="000E3AE3"/>
    <w:rsid w:val="000E3D7F"/>
    <w:rsid w:val="000E40C7"/>
    <w:rsid w:val="000E440B"/>
    <w:rsid w:val="000E4E2F"/>
    <w:rsid w:val="000E5181"/>
    <w:rsid w:val="000E572A"/>
    <w:rsid w:val="000E6D0D"/>
    <w:rsid w:val="000E7675"/>
    <w:rsid w:val="000E7E59"/>
    <w:rsid w:val="000E7E8C"/>
    <w:rsid w:val="000E7EED"/>
    <w:rsid w:val="000E7FB6"/>
    <w:rsid w:val="000F0799"/>
    <w:rsid w:val="000F0E08"/>
    <w:rsid w:val="000F0F1F"/>
    <w:rsid w:val="000F2936"/>
    <w:rsid w:val="000F29EA"/>
    <w:rsid w:val="000F3781"/>
    <w:rsid w:val="000F3CB6"/>
    <w:rsid w:val="000F4298"/>
    <w:rsid w:val="000F449A"/>
    <w:rsid w:val="000F4CEF"/>
    <w:rsid w:val="000F4D81"/>
    <w:rsid w:val="000F53AB"/>
    <w:rsid w:val="000F5530"/>
    <w:rsid w:val="000F5901"/>
    <w:rsid w:val="000F5AB5"/>
    <w:rsid w:val="000F71B9"/>
    <w:rsid w:val="000F71D9"/>
    <w:rsid w:val="000F73F3"/>
    <w:rsid w:val="000F7AC6"/>
    <w:rsid w:val="000F7F76"/>
    <w:rsid w:val="00100030"/>
    <w:rsid w:val="001003EB"/>
    <w:rsid w:val="0010084F"/>
    <w:rsid w:val="00100886"/>
    <w:rsid w:val="0010098E"/>
    <w:rsid w:val="00100B5E"/>
    <w:rsid w:val="00101623"/>
    <w:rsid w:val="00101D79"/>
    <w:rsid w:val="00102037"/>
    <w:rsid w:val="00102F31"/>
    <w:rsid w:val="00103955"/>
    <w:rsid w:val="00103E77"/>
    <w:rsid w:val="0010419D"/>
    <w:rsid w:val="00105515"/>
    <w:rsid w:val="0010573A"/>
    <w:rsid w:val="00105D59"/>
    <w:rsid w:val="00105E12"/>
    <w:rsid w:val="00106ACF"/>
    <w:rsid w:val="001071A9"/>
    <w:rsid w:val="0011062A"/>
    <w:rsid w:val="00110ACF"/>
    <w:rsid w:val="0011172E"/>
    <w:rsid w:val="00112117"/>
    <w:rsid w:val="00112A9A"/>
    <w:rsid w:val="00112B8A"/>
    <w:rsid w:val="001147C1"/>
    <w:rsid w:val="0011494F"/>
    <w:rsid w:val="00115631"/>
    <w:rsid w:val="00115BAB"/>
    <w:rsid w:val="00116494"/>
    <w:rsid w:val="00117825"/>
    <w:rsid w:val="0011797B"/>
    <w:rsid w:val="00120679"/>
    <w:rsid w:val="00120E2C"/>
    <w:rsid w:val="00121C23"/>
    <w:rsid w:val="00121C6C"/>
    <w:rsid w:val="00122AAE"/>
    <w:rsid w:val="00123041"/>
    <w:rsid w:val="001232B1"/>
    <w:rsid w:val="001238C8"/>
    <w:rsid w:val="001242C7"/>
    <w:rsid w:val="00124323"/>
    <w:rsid w:val="0012500F"/>
    <w:rsid w:val="0012539B"/>
    <w:rsid w:val="0012575B"/>
    <w:rsid w:val="00126108"/>
    <w:rsid w:val="00126B74"/>
    <w:rsid w:val="00126C4E"/>
    <w:rsid w:val="00127AAE"/>
    <w:rsid w:val="0013147B"/>
    <w:rsid w:val="00132C93"/>
    <w:rsid w:val="00132D3B"/>
    <w:rsid w:val="00133075"/>
    <w:rsid w:val="00133299"/>
    <w:rsid w:val="00133CD9"/>
    <w:rsid w:val="00134E75"/>
    <w:rsid w:val="001351F2"/>
    <w:rsid w:val="0013542C"/>
    <w:rsid w:val="00135658"/>
    <w:rsid w:val="00135BC8"/>
    <w:rsid w:val="00136C1E"/>
    <w:rsid w:val="00136DA9"/>
    <w:rsid w:val="00136DCF"/>
    <w:rsid w:val="00137F72"/>
    <w:rsid w:val="00140681"/>
    <w:rsid w:val="0014122D"/>
    <w:rsid w:val="00141385"/>
    <w:rsid w:val="00141640"/>
    <w:rsid w:val="00142286"/>
    <w:rsid w:val="001423AB"/>
    <w:rsid w:val="00142646"/>
    <w:rsid w:val="00142DE3"/>
    <w:rsid w:val="001431E1"/>
    <w:rsid w:val="00143E1C"/>
    <w:rsid w:val="001440C3"/>
    <w:rsid w:val="00144545"/>
    <w:rsid w:val="00144993"/>
    <w:rsid w:val="0014504F"/>
    <w:rsid w:val="001453ED"/>
    <w:rsid w:val="001459E6"/>
    <w:rsid w:val="00145A44"/>
    <w:rsid w:val="00145E2E"/>
    <w:rsid w:val="0014635D"/>
    <w:rsid w:val="001464C2"/>
    <w:rsid w:val="00146539"/>
    <w:rsid w:val="0014685C"/>
    <w:rsid w:val="001469FE"/>
    <w:rsid w:val="00146EB2"/>
    <w:rsid w:val="00147214"/>
    <w:rsid w:val="00147CB4"/>
    <w:rsid w:val="00147F4F"/>
    <w:rsid w:val="00150121"/>
    <w:rsid w:val="001501FB"/>
    <w:rsid w:val="0015117F"/>
    <w:rsid w:val="001512BD"/>
    <w:rsid w:val="001516AD"/>
    <w:rsid w:val="0015294A"/>
    <w:rsid w:val="00152E8A"/>
    <w:rsid w:val="0015372B"/>
    <w:rsid w:val="00153ED5"/>
    <w:rsid w:val="001540AB"/>
    <w:rsid w:val="00154D33"/>
    <w:rsid w:val="00154E72"/>
    <w:rsid w:val="00155D9D"/>
    <w:rsid w:val="0015651A"/>
    <w:rsid w:val="00156584"/>
    <w:rsid w:val="0015700C"/>
    <w:rsid w:val="00157941"/>
    <w:rsid w:val="00157A80"/>
    <w:rsid w:val="00160176"/>
    <w:rsid w:val="00160DE3"/>
    <w:rsid w:val="00161830"/>
    <w:rsid w:val="00161B1E"/>
    <w:rsid w:val="00161C6F"/>
    <w:rsid w:val="00161F8C"/>
    <w:rsid w:val="0016332E"/>
    <w:rsid w:val="0016335D"/>
    <w:rsid w:val="001634F6"/>
    <w:rsid w:val="0016398D"/>
    <w:rsid w:val="001639C7"/>
    <w:rsid w:val="001639E6"/>
    <w:rsid w:val="00165424"/>
    <w:rsid w:val="00165A9C"/>
    <w:rsid w:val="00166D93"/>
    <w:rsid w:val="00166FD6"/>
    <w:rsid w:val="0016730C"/>
    <w:rsid w:val="001673F6"/>
    <w:rsid w:val="0016766F"/>
    <w:rsid w:val="00167B3D"/>
    <w:rsid w:val="00167C1C"/>
    <w:rsid w:val="00167C84"/>
    <w:rsid w:val="00170419"/>
    <w:rsid w:val="00170508"/>
    <w:rsid w:val="00170649"/>
    <w:rsid w:val="00170A9A"/>
    <w:rsid w:val="00171295"/>
    <w:rsid w:val="00171473"/>
    <w:rsid w:val="0017148A"/>
    <w:rsid w:val="0017149D"/>
    <w:rsid w:val="00171C18"/>
    <w:rsid w:val="001720A6"/>
    <w:rsid w:val="001724E9"/>
    <w:rsid w:val="00172A6E"/>
    <w:rsid w:val="00173AD9"/>
    <w:rsid w:val="00173BCC"/>
    <w:rsid w:val="00173D25"/>
    <w:rsid w:val="001747E2"/>
    <w:rsid w:val="00174CE4"/>
    <w:rsid w:val="001751CF"/>
    <w:rsid w:val="001759C2"/>
    <w:rsid w:val="001759F2"/>
    <w:rsid w:val="001765F0"/>
    <w:rsid w:val="001769F6"/>
    <w:rsid w:val="00176C09"/>
    <w:rsid w:val="00176EB9"/>
    <w:rsid w:val="00180F77"/>
    <w:rsid w:val="00181063"/>
    <w:rsid w:val="001814CD"/>
    <w:rsid w:val="00181708"/>
    <w:rsid w:val="001822C4"/>
    <w:rsid w:val="0018231C"/>
    <w:rsid w:val="001825D4"/>
    <w:rsid w:val="00182AE6"/>
    <w:rsid w:val="00183435"/>
    <w:rsid w:val="001836DF"/>
    <w:rsid w:val="0018465E"/>
    <w:rsid w:val="00184869"/>
    <w:rsid w:val="00184BDD"/>
    <w:rsid w:val="00184D78"/>
    <w:rsid w:val="00184ECE"/>
    <w:rsid w:val="001853A4"/>
    <w:rsid w:val="001865FE"/>
    <w:rsid w:val="00186602"/>
    <w:rsid w:val="00186A22"/>
    <w:rsid w:val="00186CDE"/>
    <w:rsid w:val="00187C87"/>
    <w:rsid w:val="00187EAA"/>
    <w:rsid w:val="00187EC0"/>
    <w:rsid w:val="00190070"/>
    <w:rsid w:val="001903F5"/>
    <w:rsid w:val="00190F44"/>
    <w:rsid w:val="001927C3"/>
    <w:rsid w:val="00192EC3"/>
    <w:rsid w:val="00193B2B"/>
    <w:rsid w:val="001940D9"/>
    <w:rsid w:val="001943A2"/>
    <w:rsid w:val="00195000"/>
    <w:rsid w:val="00195058"/>
    <w:rsid w:val="00195377"/>
    <w:rsid w:val="00195BD3"/>
    <w:rsid w:val="00196306"/>
    <w:rsid w:val="00196408"/>
    <w:rsid w:val="00196C34"/>
    <w:rsid w:val="00196F2C"/>
    <w:rsid w:val="001974C2"/>
    <w:rsid w:val="0019758F"/>
    <w:rsid w:val="00197720"/>
    <w:rsid w:val="00197F07"/>
    <w:rsid w:val="001A052F"/>
    <w:rsid w:val="001A123B"/>
    <w:rsid w:val="001A1241"/>
    <w:rsid w:val="001A1A4E"/>
    <w:rsid w:val="001A278F"/>
    <w:rsid w:val="001A28C3"/>
    <w:rsid w:val="001A2CAA"/>
    <w:rsid w:val="001A3948"/>
    <w:rsid w:val="001A3966"/>
    <w:rsid w:val="001A3A04"/>
    <w:rsid w:val="001A3C9C"/>
    <w:rsid w:val="001A3F33"/>
    <w:rsid w:val="001A4020"/>
    <w:rsid w:val="001A4200"/>
    <w:rsid w:val="001A511D"/>
    <w:rsid w:val="001A56F6"/>
    <w:rsid w:val="001A64E8"/>
    <w:rsid w:val="001A6546"/>
    <w:rsid w:val="001A6560"/>
    <w:rsid w:val="001A66EC"/>
    <w:rsid w:val="001B01C9"/>
    <w:rsid w:val="001B088A"/>
    <w:rsid w:val="001B153C"/>
    <w:rsid w:val="001B1B4B"/>
    <w:rsid w:val="001B29C3"/>
    <w:rsid w:val="001B2AE2"/>
    <w:rsid w:val="001B325C"/>
    <w:rsid w:val="001B5C15"/>
    <w:rsid w:val="001B796F"/>
    <w:rsid w:val="001B7E84"/>
    <w:rsid w:val="001C0279"/>
    <w:rsid w:val="001C0394"/>
    <w:rsid w:val="001C1206"/>
    <w:rsid w:val="001C19D0"/>
    <w:rsid w:val="001C19F3"/>
    <w:rsid w:val="001C1EC6"/>
    <w:rsid w:val="001C2511"/>
    <w:rsid w:val="001C3B51"/>
    <w:rsid w:val="001C44F0"/>
    <w:rsid w:val="001C5503"/>
    <w:rsid w:val="001C5A63"/>
    <w:rsid w:val="001C5DA5"/>
    <w:rsid w:val="001C5EB6"/>
    <w:rsid w:val="001C6629"/>
    <w:rsid w:val="001C6C91"/>
    <w:rsid w:val="001C7144"/>
    <w:rsid w:val="001C716D"/>
    <w:rsid w:val="001C7531"/>
    <w:rsid w:val="001C753C"/>
    <w:rsid w:val="001C77BD"/>
    <w:rsid w:val="001C7AAA"/>
    <w:rsid w:val="001D00F3"/>
    <w:rsid w:val="001D0261"/>
    <w:rsid w:val="001D0A7A"/>
    <w:rsid w:val="001D12FA"/>
    <w:rsid w:val="001D14D0"/>
    <w:rsid w:val="001D1717"/>
    <w:rsid w:val="001D1DFA"/>
    <w:rsid w:val="001D1F36"/>
    <w:rsid w:val="001D23B7"/>
    <w:rsid w:val="001D23C0"/>
    <w:rsid w:val="001D3278"/>
    <w:rsid w:val="001D383A"/>
    <w:rsid w:val="001D3A2E"/>
    <w:rsid w:val="001D3E48"/>
    <w:rsid w:val="001D445E"/>
    <w:rsid w:val="001D497C"/>
    <w:rsid w:val="001D4B9A"/>
    <w:rsid w:val="001D53B4"/>
    <w:rsid w:val="001D5770"/>
    <w:rsid w:val="001D59B1"/>
    <w:rsid w:val="001D61E5"/>
    <w:rsid w:val="001D6B0B"/>
    <w:rsid w:val="001D6B6F"/>
    <w:rsid w:val="001D6CE6"/>
    <w:rsid w:val="001D6F5A"/>
    <w:rsid w:val="001D79FA"/>
    <w:rsid w:val="001E0A70"/>
    <w:rsid w:val="001E0FDA"/>
    <w:rsid w:val="001E2358"/>
    <w:rsid w:val="001E29DF"/>
    <w:rsid w:val="001E2C7A"/>
    <w:rsid w:val="001E3425"/>
    <w:rsid w:val="001E3CF3"/>
    <w:rsid w:val="001E3D2E"/>
    <w:rsid w:val="001E3D45"/>
    <w:rsid w:val="001E40BD"/>
    <w:rsid w:val="001E4583"/>
    <w:rsid w:val="001E53A1"/>
    <w:rsid w:val="001E5851"/>
    <w:rsid w:val="001E60A9"/>
    <w:rsid w:val="001E63AA"/>
    <w:rsid w:val="001E6A8B"/>
    <w:rsid w:val="001E7A74"/>
    <w:rsid w:val="001F078B"/>
    <w:rsid w:val="001F0A3C"/>
    <w:rsid w:val="001F0DF0"/>
    <w:rsid w:val="001F16E9"/>
    <w:rsid w:val="001F2594"/>
    <w:rsid w:val="001F2717"/>
    <w:rsid w:val="001F2935"/>
    <w:rsid w:val="001F38DA"/>
    <w:rsid w:val="001F3A7C"/>
    <w:rsid w:val="001F3EF2"/>
    <w:rsid w:val="001F4F83"/>
    <w:rsid w:val="001F696B"/>
    <w:rsid w:val="001F79B0"/>
    <w:rsid w:val="001F7BC6"/>
    <w:rsid w:val="001F7E80"/>
    <w:rsid w:val="00200470"/>
    <w:rsid w:val="00200A82"/>
    <w:rsid w:val="0020177B"/>
    <w:rsid w:val="00203082"/>
    <w:rsid w:val="00203223"/>
    <w:rsid w:val="0020356A"/>
    <w:rsid w:val="002035B7"/>
    <w:rsid w:val="002036E2"/>
    <w:rsid w:val="00203EC9"/>
    <w:rsid w:val="0020452F"/>
    <w:rsid w:val="00204545"/>
    <w:rsid w:val="002060BB"/>
    <w:rsid w:val="002073BD"/>
    <w:rsid w:val="0020798C"/>
    <w:rsid w:val="00207AC4"/>
    <w:rsid w:val="00207E0A"/>
    <w:rsid w:val="00207E50"/>
    <w:rsid w:val="00207F39"/>
    <w:rsid w:val="00210256"/>
    <w:rsid w:val="00210316"/>
    <w:rsid w:val="00210B30"/>
    <w:rsid w:val="00210B3F"/>
    <w:rsid w:val="00210E13"/>
    <w:rsid w:val="00210EF6"/>
    <w:rsid w:val="00211500"/>
    <w:rsid w:val="002119A3"/>
    <w:rsid w:val="0021209B"/>
    <w:rsid w:val="00212643"/>
    <w:rsid w:val="00212EA1"/>
    <w:rsid w:val="0021313B"/>
    <w:rsid w:val="002131BB"/>
    <w:rsid w:val="00213664"/>
    <w:rsid w:val="00213704"/>
    <w:rsid w:val="002140AB"/>
    <w:rsid w:val="0021417D"/>
    <w:rsid w:val="00214B60"/>
    <w:rsid w:val="00215607"/>
    <w:rsid w:val="002157FF"/>
    <w:rsid w:val="00215AE0"/>
    <w:rsid w:val="00215CE5"/>
    <w:rsid w:val="00216214"/>
    <w:rsid w:val="0021655D"/>
    <w:rsid w:val="00217162"/>
    <w:rsid w:val="0021716A"/>
    <w:rsid w:val="002174B1"/>
    <w:rsid w:val="0021791E"/>
    <w:rsid w:val="00217C29"/>
    <w:rsid w:val="00220515"/>
    <w:rsid w:val="0022127D"/>
    <w:rsid w:val="00221313"/>
    <w:rsid w:val="00221C64"/>
    <w:rsid w:val="00221E0D"/>
    <w:rsid w:val="00221E5B"/>
    <w:rsid w:val="0022255C"/>
    <w:rsid w:val="002227AA"/>
    <w:rsid w:val="002227BB"/>
    <w:rsid w:val="00222AD8"/>
    <w:rsid w:val="00223611"/>
    <w:rsid w:val="00223741"/>
    <w:rsid w:val="002242F2"/>
    <w:rsid w:val="00224743"/>
    <w:rsid w:val="0022489D"/>
    <w:rsid w:val="00224A52"/>
    <w:rsid w:val="00224AF4"/>
    <w:rsid w:val="00224C10"/>
    <w:rsid w:val="0022532B"/>
    <w:rsid w:val="00226D80"/>
    <w:rsid w:val="00226E7F"/>
    <w:rsid w:val="00226E8F"/>
    <w:rsid w:val="002275F9"/>
    <w:rsid w:val="00227B61"/>
    <w:rsid w:val="00230559"/>
    <w:rsid w:val="00230860"/>
    <w:rsid w:val="00230D8B"/>
    <w:rsid w:val="00231129"/>
    <w:rsid w:val="00231AE3"/>
    <w:rsid w:val="00231CA0"/>
    <w:rsid w:val="00231EAF"/>
    <w:rsid w:val="00232C35"/>
    <w:rsid w:val="00232CC6"/>
    <w:rsid w:val="00232CFD"/>
    <w:rsid w:val="00233256"/>
    <w:rsid w:val="002332F8"/>
    <w:rsid w:val="00234113"/>
    <w:rsid w:val="00234F75"/>
    <w:rsid w:val="00234FFF"/>
    <w:rsid w:val="002356B0"/>
    <w:rsid w:val="002364E4"/>
    <w:rsid w:val="00236B90"/>
    <w:rsid w:val="00236C63"/>
    <w:rsid w:val="00236CA4"/>
    <w:rsid w:val="0023743F"/>
    <w:rsid w:val="00237810"/>
    <w:rsid w:val="0024036A"/>
    <w:rsid w:val="00240C0F"/>
    <w:rsid w:val="00240D30"/>
    <w:rsid w:val="00240F4B"/>
    <w:rsid w:val="00241E25"/>
    <w:rsid w:val="0024201A"/>
    <w:rsid w:val="00242BD2"/>
    <w:rsid w:val="00243132"/>
    <w:rsid w:val="00243C82"/>
    <w:rsid w:val="00243CA0"/>
    <w:rsid w:val="00245BFF"/>
    <w:rsid w:val="00245F75"/>
    <w:rsid w:val="0024638C"/>
    <w:rsid w:val="002463DF"/>
    <w:rsid w:val="0024719E"/>
    <w:rsid w:val="00252139"/>
    <w:rsid w:val="002526DC"/>
    <w:rsid w:val="00253435"/>
    <w:rsid w:val="00253D36"/>
    <w:rsid w:val="00254ACF"/>
    <w:rsid w:val="002553E9"/>
    <w:rsid w:val="0025646D"/>
    <w:rsid w:val="00256960"/>
    <w:rsid w:val="00256D8D"/>
    <w:rsid w:val="00256EE4"/>
    <w:rsid w:val="002575C3"/>
    <w:rsid w:val="002575C5"/>
    <w:rsid w:val="00257CA7"/>
    <w:rsid w:val="0026048D"/>
    <w:rsid w:val="002604FB"/>
    <w:rsid w:val="00261143"/>
    <w:rsid w:val="00261749"/>
    <w:rsid w:val="00261897"/>
    <w:rsid w:val="002626B9"/>
    <w:rsid w:val="002627BA"/>
    <w:rsid w:val="0026287B"/>
    <w:rsid w:val="00262C5E"/>
    <w:rsid w:val="00262D56"/>
    <w:rsid w:val="00262FDB"/>
    <w:rsid w:val="00263F86"/>
    <w:rsid w:val="00264605"/>
    <w:rsid w:val="00264FC3"/>
    <w:rsid w:val="00265142"/>
    <w:rsid w:val="0026553D"/>
    <w:rsid w:val="0026590E"/>
    <w:rsid w:val="002659F8"/>
    <w:rsid w:val="00266486"/>
    <w:rsid w:val="00266A65"/>
    <w:rsid w:val="00267563"/>
    <w:rsid w:val="00267980"/>
    <w:rsid w:val="002679B4"/>
    <w:rsid w:val="00270169"/>
    <w:rsid w:val="002702D8"/>
    <w:rsid w:val="002714E6"/>
    <w:rsid w:val="002717EE"/>
    <w:rsid w:val="00271DF8"/>
    <w:rsid w:val="00272EF0"/>
    <w:rsid w:val="00273632"/>
    <w:rsid w:val="00273971"/>
    <w:rsid w:val="00273CCF"/>
    <w:rsid w:val="00275581"/>
    <w:rsid w:val="0027575E"/>
    <w:rsid w:val="00276B75"/>
    <w:rsid w:val="00277104"/>
    <w:rsid w:val="0027729C"/>
    <w:rsid w:val="002775DB"/>
    <w:rsid w:val="00277B12"/>
    <w:rsid w:val="002803C5"/>
    <w:rsid w:val="002807CA"/>
    <w:rsid w:val="0028105D"/>
    <w:rsid w:val="00282109"/>
    <w:rsid w:val="00282F5B"/>
    <w:rsid w:val="00283297"/>
    <w:rsid w:val="002833D0"/>
    <w:rsid w:val="00283463"/>
    <w:rsid w:val="002839B5"/>
    <w:rsid w:val="00285A22"/>
    <w:rsid w:val="00286040"/>
    <w:rsid w:val="0028606D"/>
    <w:rsid w:val="002871A1"/>
    <w:rsid w:val="00287348"/>
    <w:rsid w:val="002875DA"/>
    <w:rsid w:val="002879EE"/>
    <w:rsid w:val="002904D2"/>
    <w:rsid w:val="002906F4"/>
    <w:rsid w:val="00290C35"/>
    <w:rsid w:val="00290F35"/>
    <w:rsid w:val="002915E6"/>
    <w:rsid w:val="00291634"/>
    <w:rsid w:val="00291B52"/>
    <w:rsid w:val="00292AD2"/>
    <w:rsid w:val="00292D69"/>
    <w:rsid w:val="00292F97"/>
    <w:rsid w:val="00293CB1"/>
    <w:rsid w:val="002945D6"/>
    <w:rsid w:val="0029475A"/>
    <w:rsid w:val="00294A6D"/>
    <w:rsid w:val="002957E8"/>
    <w:rsid w:val="002963FF"/>
    <w:rsid w:val="00296E40"/>
    <w:rsid w:val="00297A07"/>
    <w:rsid w:val="00297AEC"/>
    <w:rsid w:val="00297EC7"/>
    <w:rsid w:val="002A0236"/>
    <w:rsid w:val="002A053C"/>
    <w:rsid w:val="002A0790"/>
    <w:rsid w:val="002A0B8D"/>
    <w:rsid w:val="002A10F2"/>
    <w:rsid w:val="002A11E5"/>
    <w:rsid w:val="002A192B"/>
    <w:rsid w:val="002A1A1E"/>
    <w:rsid w:val="002A1A2B"/>
    <w:rsid w:val="002A1A96"/>
    <w:rsid w:val="002A1C1E"/>
    <w:rsid w:val="002A1C6A"/>
    <w:rsid w:val="002A20EF"/>
    <w:rsid w:val="002A2634"/>
    <w:rsid w:val="002A28F7"/>
    <w:rsid w:val="002A2B5E"/>
    <w:rsid w:val="002A3153"/>
    <w:rsid w:val="002A3427"/>
    <w:rsid w:val="002A45AA"/>
    <w:rsid w:val="002A4A59"/>
    <w:rsid w:val="002A4BBC"/>
    <w:rsid w:val="002A4FEB"/>
    <w:rsid w:val="002A78A9"/>
    <w:rsid w:val="002B04FD"/>
    <w:rsid w:val="002B0DF2"/>
    <w:rsid w:val="002B1557"/>
    <w:rsid w:val="002B1CBD"/>
    <w:rsid w:val="002B1EEA"/>
    <w:rsid w:val="002B22DC"/>
    <w:rsid w:val="002B242E"/>
    <w:rsid w:val="002B31A8"/>
    <w:rsid w:val="002B38C8"/>
    <w:rsid w:val="002B3F7F"/>
    <w:rsid w:val="002B403C"/>
    <w:rsid w:val="002B4220"/>
    <w:rsid w:val="002B4672"/>
    <w:rsid w:val="002B5281"/>
    <w:rsid w:val="002B560F"/>
    <w:rsid w:val="002B5F86"/>
    <w:rsid w:val="002B627B"/>
    <w:rsid w:val="002B6A48"/>
    <w:rsid w:val="002B6C9F"/>
    <w:rsid w:val="002B6FC3"/>
    <w:rsid w:val="002B761C"/>
    <w:rsid w:val="002C0B75"/>
    <w:rsid w:val="002C0B92"/>
    <w:rsid w:val="002C0B9F"/>
    <w:rsid w:val="002C1356"/>
    <w:rsid w:val="002C2123"/>
    <w:rsid w:val="002C3AA4"/>
    <w:rsid w:val="002C6D6B"/>
    <w:rsid w:val="002C7B3F"/>
    <w:rsid w:val="002D01F3"/>
    <w:rsid w:val="002D05CD"/>
    <w:rsid w:val="002D0C23"/>
    <w:rsid w:val="002D0CB0"/>
    <w:rsid w:val="002D152F"/>
    <w:rsid w:val="002D1CEB"/>
    <w:rsid w:val="002D1DE0"/>
    <w:rsid w:val="002D2D04"/>
    <w:rsid w:val="002D2D74"/>
    <w:rsid w:val="002D3100"/>
    <w:rsid w:val="002D3515"/>
    <w:rsid w:val="002D3E8A"/>
    <w:rsid w:val="002D3F75"/>
    <w:rsid w:val="002D4C33"/>
    <w:rsid w:val="002D4E4F"/>
    <w:rsid w:val="002D58CA"/>
    <w:rsid w:val="002D5F0B"/>
    <w:rsid w:val="002D66A0"/>
    <w:rsid w:val="002D7F12"/>
    <w:rsid w:val="002E0246"/>
    <w:rsid w:val="002E0EF0"/>
    <w:rsid w:val="002E1A5E"/>
    <w:rsid w:val="002E1EEE"/>
    <w:rsid w:val="002E2351"/>
    <w:rsid w:val="002E2F9E"/>
    <w:rsid w:val="002E369B"/>
    <w:rsid w:val="002E4416"/>
    <w:rsid w:val="002E463F"/>
    <w:rsid w:val="002E479F"/>
    <w:rsid w:val="002E48A7"/>
    <w:rsid w:val="002E4E9A"/>
    <w:rsid w:val="002E508B"/>
    <w:rsid w:val="002E5351"/>
    <w:rsid w:val="002E5F9F"/>
    <w:rsid w:val="002E6153"/>
    <w:rsid w:val="002E637E"/>
    <w:rsid w:val="002E66CD"/>
    <w:rsid w:val="002E7849"/>
    <w:rsid w:val="002F021C"/>
    <w:rsid w:val="002F077D"/>
    <w:rsid w:val="002F0839"/>
    <w:rsid w:val="002F0DE4"/>
    <w:rsid w:val="002F1C8C"/>
    <w:rsid w:val="002F1E0A"/>
    <w:rsid w:val="002F1E94"/>
    <w:rsid w:val="002F234E"/>
    <w:rsid w:val="002F2492"/>
    <w:rsid w:val="002F2BB7"/>
    <w:rsid w:val="002F4702"/>
    <w:rsid w:val="002F4B2A"/>
    <w:rsid w:val="002F5CC6"/>
    <w:rsid w:val="002F612F"/>
    <w:rsid w:val="002F6D37"/>
    <w:rsid w:val="002F6F24"/>
    <w:rsid w:val="002F7128"/>
    <w:rsid w:val="002F71B6"/>
    <w:rsid w:val="00300CF3"/>
    <w:rsid w:val="00300E23"/>
    <w:rsid w:val="00300EF5"/>
    <w:rsid w:val="00300F99"/>
    <w:rsid w:val="0030100B"/>
    <w:rsid w:val="00301D01"/>
    <w:rsid w:val="00301EF1"/>
    <w:rsid w:val="00302138"/>
    <w:rsid w:val="00302596"/>
    <w:rsid w:val="00302918"/>
    <w:rsid w:val="00302BEE"/>
    <w:rsid w:val="00303437"/>
    <w:rsid w:val="003036BB"/>
    <w:rsid w:val="0030370F"/>
    <w:rsid w:val="003037ED"/>
    <w:rsid w:val="003039B0"/>
    <w:rsid w:val="00304038"/>
    <w:rsid w:val="00304440"/>
    <w:rsid w:val="00305372"/>
    <w:rsid w:val="003054DB"/>
    <w:rsid w:val="00305AD5"/>
    <w:rsid w:val="003060A9"/>
    <w:rsid w:val="00306C1F"/>
    <w:rsid w:val="00307461"/>
    <w:rsid w:val="003079BB"/>
    <w:rsid w:val="00307FD2"/>
    <w:rsid w:val="0031097E"/>
    <w:rsid w:val="00310DA7"/>
    <w:rsid w:val="00310DDF"/>
    <w:rsid w:val="003117C4"/>
    <w:rsid w:val="00311AB6"/>
    <w:rsid w:val="00311D7E"/>
    <w:rsid w:val="0031224D"/>
    <w:rsid w:val="00313046"/>
    <w:rsid w:val="00313A2A"/>
    <w:rsid w:val="00313A75"/>
    <w:rsid w:val="00313D1A"/>
    <w:rsid w:val="00313FB5"/>
    <w:rsid w:val="00314B64"/>
    <w:rsid w:val="00314C31"/>
    <w:rsid w:val="003151DB"/>
    <w:rsid w:val="00315240"/>
    <w:rsid w:val="00315612"/>
    <w:rsid w:val="00315CE3"/>
    <w:rsid w:val="00315D0A"/>
    <w:rsid w:val="00316585"/>
    <w:rsid w:val="00317889"/>
    <w:rsid w:val="00317C0C"/>
    <w:rsid w:val="003202C2"/>
    <w:rsid w:val="00320366"/>
    <w:rsid w:val="003214F8"/>
    <w:rsid w:val="003217A9"/>
    <w:rsid w:val="00321A33"/>
    <w:rsid w:val="00321BB4"/>
    <w:rsid w:val="00321ECF"/>
    <w:rsid w:val="0032205B"/>
    <w:rsid w:val="0032218F"/>
    <w:rsid w:val="00322EC9"/>
    <w:rsid w:val="00323228"/>
    <w:rsid w:val="00323F5E"/>
    <w:rsid w:val="00324167"/>
    <w:rsid w:val="003249AA"/>
    <w:rsid w:val="00324A3E"/>
    <w:rsid w:val="00324E00"/>
    <w:rsid w:val="00324EB0"/>
    <w:rsid w:val="00325029"/>
    <w:rsid w:val="0032652D"/>
    <w:rsid w:val="00326636"/>
    <w:rsid w:val="0032682A"/>
    <w:rsid w:val="00326FEB"/>
    <w:rsid w:val="003272CA"/>
    <w:rsid w:val="00327405"/>
    <w:rsid w:val="00330071"/>
    <w:rsid w:val="00330189"/>
    <w:rsid w:val="003301C4"/>
    <w:rsid w:val="00331156"/>
    <w:rsid w:val="0033138F"/>
    <w:rsid w:val="0033152F"/>
    <w:rsid w:val="00331695"/>
    <w:rsid w:val="0033177B"/>
    <w:rsid w:val="00331DCC"/>
    <w:rsid w:val="00333088"/>
    <w:rsid w:val="00333E50"/>
    <w:rsid w:val="003343D2"/>
    <w:rsid w:val="0033465F"/>
    <w:rsid w:val="00335303"/>
    <w:rsid w:val="00335E47"/>
    <w:rsid w:val="00335EE5"/>
    <w:rsid w:val="00336D0D"/>
    <w:rsid w:val="00336E43"/>
    <w:rsid w:val="003375BA"/>
    <w:rsid w:val="00337E90"/>
    <w:rsid w:val="003408A7"/>
    <w:rsid w:val="00340B7A"/>
    <w:rsid w:val="00342286"/>
    <w:rsid w:val="00342910"/>
    <w:rsid w:val="0034309B"/>
    <w:rsid w:val="0034346E"/>
    <w:rsid w:val="0034368B"/>
    <w:rsid w:val="00343F01"/>
    <w:rsid w:val="00344181"/>
    <w:rsid w:val="00344A11"/>
    <w:rsid w:val="00344C3B"/>
    <w:rsid w:val="00345E07"/>
    <w:rsid w:val="00346A13"/>
    <w:rsid w:val="00347001"/>
    <w:rsid w:val="00347475"/>
    <w:rsid w:val="00347CC4"/>
    <w:rsid w:val="00347F14"/>
    <w:rsid w:val="003505BD"/>
    <w:rsid w:val="00350BD7"/>
    <w:rsid w:val="003510B1"/>
    <w:rsid w:val="00351C7B"/>
    <w:rsid w:val="003522BC"/>
    <w:rsid w:val="0035263B"/>
    <w:rsid w:val="00352987"/>
    <w:rsid w:val="00352F8B"/>
    <w:rsid w:val="003531CE"/>
    <w:rsid w:val="003537B7"/>
    <w:rsid w:val="00353DC6"/>
    <w:rsid w:val="00353F02"/>
    <w:rsid w:val="00354022"/>
    <w:rsid w:val="0035431A"/>
    <w:rsid w:val="00354525"/>
    <w:rsid w:val="003546C1"/>
    <w:rsid w:val="00354898"/>
    <w:rsid w:val="003553C4"/>
    <w:rsid w:val="0035544E"/>
    <w:rsid w:val="00356195"/>
    <w:rsid w:val="00356239"/>
    <w:rsid w:val="003568D8"/>
    <w:rsid w:val="00356AC6"/>
    <w:rsid w:val="00356B9B"/>
    <w:rsid w:val="00356D16"/>
    <w:rsid w:val="00357156"/>
    <w:rsid w:val="0035752D"/>
    <w:rsid w:val="0036039D"/>
    <w:rsid w:val="00360461"/>
    <w:rsid w:val="00360FFA"/>
    <w:rsid w:val="00361094"/>
    <w:rsid w:val="00361752"/>
    <w:rsid w:val="00362794"/>
    <w:rsid w:val="003642F6"/>
    <w:rsid w:val="00364E57"/>
    <w:rsid w:val="00364F88"/>
    <w:rsid w:val="003651AC"/>
    <w:rsid w:val="0036543F"/>
    <w:rsid w:val="00365A0E"/>
    <w:rsid w:val="00365F7C"/>
    <w:rsid w:val="00366129"/>
    <w:rsid w:val="00367058"/>
    <w:rsid w:val="0036790C"/>
    <w:rsid w:val="00370118"/>
    <w:rsid w:val="00370542"/>
    <w:rsid w:val="00370A52"/>
    <w:rsid w:val="00370D8A"/>
    <w:rsid w:val="00371521"/>
    <w:rsid w:val="00371618"/>
    <w:rsid w:val="00372100"/>
    <w:rsid w:val="00372554"/>
    <w:rsid w:val="00372A14"/>
    <w:rsid w:val="00372C89"/>
    <w:rsid w:val="00373E75"/>
    <w:rsid w:val="003743C4"/>
    <w:rsid w:val="00374936"/>
    <w:rsid w:val="00374981"/>
    <w:rsid w:val="00374982"/>
    <w:rsid w:val="00374F21"/>
    <w:rsid w:val="003753B7"/>
    <w:rsid w:val="003754AD"/>
    <w:rsid w:val="00375AD3"/>
    <w:rsid w:val="00375D90"/>
    <w:rsid w:val="00376536"/>
    <w:rsid w:val="003765E7"/>
    <w:rsid w:val="00376F47"/>
    <w:rsid w:val="003774C6"/>
    <w:rsid w:val="0038055E"/>
    <w:rsid w:val="003807CA"/>
    <w:rsid w:val="003808ED"/>
    <w:rsid w:val="003809FF"/>
    <w:rsid w:val="003810D8"/>
    <w:rsid w:val="00382009"/>
    <w:rsid w:val="0038227E"/>
    <w:rsid w:val="00382D56"/>
    <w:rsid w:val="00382ECA"/>
    <w:rsid w:val="003835E0"/>
    <w:rsid w:val="003836F9"/>
    <w:rsid w:val="003837B3"/>
    <w:rsid w:val="00384420"/>
    <w:rsid w:val="00384610"/>
    <w:rsid w:val="00384BE1"/>
    <w:rsid w:val="00384E28"/>
    <w:rsid w:val="00384E52"/>
    <w:rsid w:val="0038522E"/>
    <w:rsid w:val="003853A4"/>
    <w:rsid w:val="00385584"/>
    <w:rsid w:val="003859F5"/>
    <w:rsid w:val="003861CC"/>
    <w:rsid w:val="003873A5"/>
    <w:rsid w:val="00387424"/>
    <w:rsid w:val="0038745E"/>
    <w:rsid w:val="00387656"/>
    <w:rsid w:val="003876B4"/>
    <w:rsid w:val="00387EDC"/>
    <w:rsid w:val="003900D5"/>
    <w:rsid w:val="00390432"/>
    <w:rsid w:val="00390522"/>
    <w:rsid w:val="00391786"/>
    <w:rsid w:val="0039211B"/>
    <w:rsid w:val="0039298B"/>
    <w:rsid w:val="00392E4A"/>
    <w:rsid w:val="00392F69"/>
    <w:rsid w:val="00392FD1"/>
    <w:rsid w:val="00393310"/>
    <w:rsid w:val="0039355C"/>
    <w:rsid w:val="00394786"/>
    <w:rsid w:val="00394A96"/>
    <w:rsid w:val="00394FE0"/>
    <w:rsid w:val="00395003"/>
    <w:rsid w:val="00395089"/>
    <w:rsid w:val="0039537F"/>
    <w:rsid w:val="00395392"/>
    <w:rsid w:val="003953C3"/>
    <w:rsid w:val="00395496"/>
    <w:rsid w:val="0039592F"/>
    <w:rsid w:val="00396151"/>
    <w:rsid w:val="00396585"/>
    <w:rsid w:val="003965C1"/>
    <w:rsid w:val="00397737"/>
    <w:rsid w:val="00397BA5"/>
    <w:rsid w:val="003A0751"/>
    <w:rsid w:val="003A0E47"/>
    <w:rsid w:val="003A1B22"/>
    <w:rsid w:val="003A1C9D"/>
    <w:rsid w:val="003A1CC2"/>
    <w:rsid w:val="003A2001"/>
    <w:rsid w:val="003A2A99"/>
    <w:rsid w:val="003A2AB8"/>
    <w:rsid w:val="003A2BE7"/>
    <w:rsid w:val="003A2C32"/>
    <w:rsid w:val="003A3813"/>
    <w:rsid w:val="003A3936"/>
    <w:rsid w:val="003A4C41"/>
    <w:rsid w:val="003A6740"/>
    <w:rsid w:val="003A6AA5"/>
    <w:rsid w:val="003A6C90"/>
    <w:rsid w:val="003A6EB2"/>
    <w:rsid w:val="003A745E"/>
    <w:rsid w:val="003A7AAA"/>
    <w:rsid w:val="003A7F04"/>
    <w:rsid w:val="003B01DD"/>
    <w:rsid w:val="003B09D4"/>
    <w:rsid w:val="003B0DEA"/>
    <w:rsid w:val="003B1385"/>
    <w:rsid w:val="003B1DCB"/>
    <w:rsid w:val="003B2561"/>
    <w:rsid w:val="003B33BC"/>
    <w:rsid w:val="003B3662"/>
    <w:rsid w:val="003B39D7"/>
    <w:rsid w:val="003B4036"/>
    <w:rsid w:val="003B41DF"/>
    <w:rsid w:val="003B441E"/>
    <w:rsid w:val="003B4E4B"/>
    <w:rsid w:val="003B4EE5"/>
    <w:rsid w:val="003B5030"/>
    <w:rsid w:val="003B5E59"/>
    <w:rsid w:val="003B6498"/>
    <w:rsid w:val="003B66F5"/>
    <w:rsid w:val="003B6E7A"/>
    <w:rsid w:val="003B795D"/>
    <w:rsid w:val="003C00F3"/>
    <w:rsid w:val="003C03FF"/>
    <w:rsid w:val="003C058E"/>
    <w:rsid w:val="003C0858"/>
    <w:rsid w:val="003C135B"/>
    <w:rsid w:val="003C13A7"/>
    <w:rsid w:val="003C2270"/>
    <w:rsid w:val="003C2764"/>
    <w:rsid w:val="003C2924"/>
    <w:rsid w:val="003C380C"/>
    <w:rsid w:val="003C4F5A"/>
    <w:rsid w:val="003C5211"/>
    <w:rsid w:val="003C5265"/>
    <w:rsid w:val="003C600F"/>
    <w:rsid w:val="003C6032"/>
    <w:rsid w:val="003C60B5"/>
    <w:rsid w:val="003C66AE"/>
    <w:rsid w:val="003C76C3"/>
    <w:rsid w:val="003C7784"/>
    <w:rsid w:val="003C7B94"/>
    <w:rsid w:val="003D06B3"/>
    <w:rsid w:val="003D06C0"/>
    <w:rsid w:val="003D1EFE"/>
    <w:rsid w:val="003D3D5D"/>
    <w:rsid w:val="003D40FD"/>
    <w:rsid w:val="003D4792"/>
    <w:rsid w:val="003D5B52"/>
    <w:rsid w:val="003D5C92"/>
    <w:rsid w:val="003D5D7E"/>
    <w:rsid w:val="003D6364"/>
    <w:rsid w:val="003D7C54"/>
    <w:rsid w:val="003E0AED"/>
    <w:rsid w:val="003E0D9E"/>
    <w:rsid w:val="003E0F78"/>
    <w:rsid w:val="003E0FAC"/>
    <w:rsid w:val="003E1268"/>
    <w:rsid w:val="003E1329"/>
    <w:rsid w:val="003E1C22"/>
    <w:rsid w:val="003E255F"/>
    <w:rsid w:val="003E25CC"/>
    <w:rsid w:val="003E266B"/>
    <w:rsid w:val="003E48A3"/>
    <w:rsid w:val="003E49E3"/>
    <w:rsid w:val="003E54E9"/>
    <w:rsid w:val="003E6074"/>
    <w:rsid w:val="003E636E"/>
    <w:rsid w:val="003E6432"/>
    <w:rsid w:val="003E7451"/>
    <w:rsid w:val="003E7A0B"/>
    <w:rsid w:val="003F0515"/>
    <w:rsid w:val="003F0B28"/>
    <w:rsid w:val="003F0EB4"/>
    <w:rsid w:val="003F2033"/>
    <w:rsid w:val="003F2340"/>
    <w:rsid w:val="003F39F8"/>
    <w:rsid w:val="003F3BF2"/>
    <w:rsid w:val="003F3FC6"/>
    <w:rsid w:val="003F4592"/>
    <w:rsid w:val="003F5B6D"/>
    <w:rsid w:val="003F5F0E"/>
    <w:rsid w:val="003F6139"/>
    <w:rsid w:val="003F632B"/>
    <w:rsid w:val="0040003E"/>
    <w:rsid w:val="004003C7"/>
    <w:rsid w:val="0040089E"/>
    <w:rsid w:val="00400C28"/>
    <w:rsid w:val="00400EE4"/>
    <w:rsid w:val="0040129B"/>
    <w:rsid w:val="004012D7"/>
    <w:rsid w:val="004014D5"/>
    <w:rsid w:val="004020CB"/>
    <w:rsid w:val="0040245B"/>
    <w:rsid w:val="004025F3"/>
    <w:rsid w:val="0040299C"/>
    <w:rsid w:val="00402C5D"/>
    <w:rsid w:val="00402CDE"/>
    <w:rsid w:val="00402E71"/>
    <w:rsid w:val="0040365B"/>
    <w:rsid w:val="004036C1"/>
    <w:rsid w:val="0040390E"/>
    <w:rsid w:val="00404008"/>
    <w:rsid w:val="0040410A"/>
    <w:rsid w:val="004043EA"/>
    <w:rsid w:val="00404E4D"/>
    <w:rsid w:val="00405D37"/>
    <w:rsid w:val="0040692E"/>
    <w:rsid w:val="00406A8D"/>
    <w:rsid w:val="00407327"/>
    <w:rsid w:val="00407DBA"/>
    <w:rsid w:val="00407FE9"/>
    <w:rsid w:val="00407FFA"/>
    <w:rsid w:val="0041046F"/>
    <w:rsid w:val="00410BF2"/>
    <w:rsid w:val="00411ABD"/>
    <w:rsid w:val="00411B76"/>
    <w:rsid w:val="0041257F"/>
    <w:rsid w:val="00413472"/>
    <w:rsid w:val="00414B70"/>
    <w:rsid w:val="004161F5"/>
    <w:rsid w:val="004163B9"/>
    <w:rsid w:val="0041678A"/>
    <w:rsid w:val="00416925"/>
    <w:rsid w:val="00416A7E"/>
    <w:rsid w:val="00416AA0"/>
    <w:rsid w:val="004170E6"/>
    <w:rsid w:val="004176C2"/>
    <w:rsid w:val="004177B6"/>
    <w:rsid w:val="0042101D"/>
    <w:rsid w:val="00421723"/>
    <w:rsid w:val="0042225A"/>
    <w:rsid w:val="00422974"/>
    <w:rsid w:val="004233B2"/>
    <w:rsid w:val="004236A9"/>
    <w:rsid w:val="00424078"/>
    <w:rsid w:val="004242C5"/>
    <w:rsid w:val="00424328"/>
    <w:rsid w:val="00425B00"/>
    <w:rsid w:val="004260E7"/>
    <w:rsid w:val="0042630D"/>
    <w:rsid w:val="00426ACC"/>
    <w:rsid w:val="00426AD4"/>
    <w:rsid w:val="0042727E"/>
    <w:rsid w:val="00427382"/>
    <w:rsid w:val="00427510"/>
    <w:rsid w:val="0042754F"/>
    <w:rsid w:val="00427F42"/>
    <w:rsid w:val="0043030C"/>
    <w:rsid w:val="00430386"/>
    <w:rsid w:val="00430839"/>
    <w:rsid w:val="0043089F"/>
    <w:rsid w:val="00430C6C"/>
    <w:rsid w:val="00430DA8"/>
    <w:rsid w:val="00430F73"/>
    <w:rsid w:val="00431165"/>
    <w:rsid w:val="0043149B"/>
    <w:rsid w:val="004314C2"/>
    <w:rsid w:val="00431CBB"/>
    <w:rsid w:val="00431EED"/>
    <w:rsid w:val="00432A00"/>
    <w:rsid w:val="00432F73"/>
    <w:rsid w:val="004334F9"/>
    <w:rsid w:val="00433727"/>
    <w:rsid w:val="004337AD"/>
    <w:rsid w:val="004339FB"/>
    <w:rsid w:val="00433EFB"/>
    <w:rsid w:val="00434159"/>
    <w:rsid w:val="0043415D"/>
    <w:rsid w:val="00434336"/>
    <w:rsid w:val="004344F1"/>
    <w:rsid w:val="00434D36"/>
    <w:rsid w:val="00434EB1"/>
    <w:rsid w:val="00436712"/>
    <w:rsid w:val="0043745E"/>
    <w:rsid w:val="00437D0F"/>
    <w:rsid w:val="00437FB0"/>
    <w:rsid w:val="004409CA"/>
    <w:rsid w:val="0044150D"/>
    <w:rsid w:val="00441CD5"/>
    <w:rsid w:val="004427FD"/>
    <w:rsid w:val="00443117"/>
    <w:rsid w:val="0044389E"/>
    <w:rsid w:val="0044392C"/>
    <w:rsid w:val="00443FE5"/>
    <w:rsid w:val="00444131"/>
    <w:rsid w:val="00444338"/>
    <w:rsid w:val="0044546C"/>
    <w:rsid w:val="00445480"/>
    <w:rsid w:val="00445CED"/>
    <w:rsid w:val="00445EDD"/>
    <w:rsid w:val="00447203"/>
    <w:rsid w:val="00447524"/>
    <w:rsid w:val="00450985"/>
    <w:rsid w:val="0045098A"/>
    <w:rsid w:val="004509BE"/>
    <w:rsid w:val="004509D8"/>
    <w:rsid w:val="00450BF3"/>
    <w:rsid w:val="00450CB4"/>
    <w:rsid w:val="00451290"/>
    <w:rsid w:val="00451B74"/>
    <w:rsid w:val="00451C19"/>
    <w:rsid w:val="00451DD3"/>
    <w:rsid w:val="004521D3"/>
    <w:rsid w:val="00452B3D"/>
    <w:rsid w:val="0045368B"/>
    <w:rsid w:val="004542D2"/>
    <w:rsid w:val="004543A4"/>
    <w:rsid w:val="00454554"/>
    <w:rsid w:val="004546EB"/>
    <w:rsid w:val="00454AFE"/>
    <w:rsid w:val="00454ECF"/>
    <w:rsid w:val="004555E9"/>
    <w:rsid w:val="0045594A"/>
    <w:rsid w:val="00455F27"/>
    <w:rsid w:val="00456341"/>
    <w:rsid w:val="004566DC"/>
    <w:rsid w:val="004567FD"/>
    <w:rsid w:val="004578B9"/>
    <w:rsid w:val="00460045"/>
    <w:rsid w:val="00461940"/>
    <w:rsid w:val="00461F97"/>
    <w:rsid w:val="004621AA"/>
    <w:rsid w:val="00462494"/>
    <w:rsid w:val="00462E4D"/>
    <w:rsid w:val="00462F54"/>
    <w:rsid w:val="00463246"/>
    <w:rsid w:val="004633E2"/>
    <w:rsid w:val="00463594"/>
    <w:rsid w:val="00463CA8"/>
    <w:rsid w:val="00464367"/>
    <w:rsid w:val="00464593"/>
    <w:rsid w:val="00464B55"/>
    <w:rsid w:val="00465CD0"/>
    <w:rsid w:val="0046614A"/>
    <w:rsid w:val="0046686D"/>
    <w:rsid w:val="00466DA8"/>
    <w:rsid w:val="0047019D"/>
    <w:rsid w:val="00470223"/>
    <w:rsid w:val="0047193E"/>
    <w:rsid w:val="00471F14"/>
    <w:rsid w:val="004723DE"/>
    <w:rsid w:val="0047276C"/>
    <w:rsid w:val="00472AAC"/>
    <w:rsid w:val="00472D6A"/>
    <w:rsid w:val="00472DB5"/>
    <w:rsid w:val="00473339"/>
    <w:rsid w:val="00473420"/>
    <w:rsid w:val="004736E6"/>
    <w:rsid w:val="00474947"/>
    <w:rsid w:val="00474C64"/>
    <w:rsid w:val="00474EBE"/>
    <w:rsid w:val="00475083"/>
    <w:rsid w:val="0047538E"/>
    <w:rsid w:val="00477CE9"/>
    <w:rsid w:val="0048069A"/>
    <w:rsid w:val="004811F8"/>
    <w:rsid w:val="0048168A"/>
    <w:rsid w:val="00481995"/>
    <w:rsid w:val="00481EB8"/>
    <w:rsid w:val="00482281"/>
    <w:rsid w:val="004823E4"/>
    <w:rsid w:val="004837F2"/>
    <w:rsid w:val="0048394C"/>
    <w:rsid w:val="00483B92"/>
    <w:rsid w:val="00483BDC"/>
    <w:rsid w:val="00483E8F"/>
    <w:rsid w:val="00484991"/>
    <w:rsid w:val="0048514C"/>
    <w:rsid w:val="00485159"/>
    <w:rsid w:val="004851E0"/>
    <w:rsid w:val="004854E5"/>
    <w:rsid w:val="00485981"/>
    <w:rsid w:val="00485F3D"/>
    <w:rsid w:val="00486113"/>
    <w:rsid w:val="004866AD"/>
    <w:rsid w:val="00486FAF"/>
    <w:rsid w:val="00487044"/>
    <w:rsid w:val="00487E47"/>
    <w:rsid w:val="00490DF4"/>
    <w:rsid w:val="0049132A"/>
    <w:rsid w:val="004917D5"/>
    <w:rsid w:val="004918DE"/>
    <w:rsid w:val="00491DF1"/>
    <w:rsid w:val="00492259"/>
    <w:rsid w:val="00492F1C"/>
    <w:rsid w:val="00492F7E"/>
    <w:rsid w:val="0049370D"/>
    <w:rsid w:val="00493A9E"/>
    <w:rsid w:val="00493D39"/>
    <w:rsid w:val="004947E6"/>
    <w:rsid w:val="00494D9C"/>
    <w:rsid w:val="00495294"/>
    <w:rsid w:val="0049597A"/>
    <w:rsid w:val="00496268"/>
    <w:rsid w:val="004962DE"/>
    <w:rsid w:val="0049634E"/>
    <w:rsid w:val="0049693F"/>
    <w:rsid w:val="00497092"/>
    <w:rsid w:val="00497323"/>
    <w:rsid w:val="004A05D7"/>
    <w:rsid w:val="004A10FD"/>
    <w:rsid w:val="004A127B"/>
    <w:rsid w:val="004A13CE"/>
    <w:rsid w:val="004A18DA"/>
    <w:rsid w:val="004A19E7"/>
    <w:rsid w:val="004A2C4A"/>
    <w:rsid w:val="004A2C7D"/>
    <w:rsid w:val="004A2EA2"/>
    <w:rsid w:val="004A2F95"/>
    <w:rsid w:val="004A34DB"/>
    <w:rsid w:val="004A4728"/>
    <w:rsid w:val="004A4B8A"/>
    <w:rsid w:val="004A4E6F"/>
    <w:rsid w:val="004A5AB0"/>
    <w:rsid w:val="004A625A"/>
    <w:rsid w:val="004A687E"/>
    <w:rsid w:val="004A75E1"/>
    <w:rsid w:val="004A7739"/>
    <w:rsid w:val="004A77EF"/>
    <w:rsid w:val="004B06AB"/>
    <w:rsid w:val="004B07E9"/>
    <w:rsid w:val="004B0A98"/>
    <w:rsid w:val="004B13B0"/>
    <w:rsid w:val="004B175D"/>
    <w:rsid w:val="004B19F3"/>
    <w:rsid w:val="004B1CC7"/>
    <w:rsid w:val="004B32DF"/>
    <w:rsid w:val="004B3436"/>
    <w:rsid w:val="004B38E8"/>
    <w:rsid w:val="004B3E3F"/>
    <w:rsid w:val="004B462C"/>
    <w:rsid w:val="004B4BC2"/>
    <w:rsid w:val="004B4F03"/>
    <w:rsid w:val="004B52B7"/>
    <w:rsid w:val="004B5B8C"/>
    <w:rsid w:val="004B5D44"/>
    <w:rsid w:val="004B5FF1"/>
    <w:rsid w:val="004B60FC"/>
    <w:rsid w:val="004B61EA"/>
    <w:rsid w:val="004B7701"/>
    <w:rsid w:val="004C0321"/>
    <w:rsid w:val="004C1084"/>
    <w:rsid w:val="004C1B96"/>
    <w:rsid w:val="004C369F"/>
    <w:rsid w:val="004C4095"/>
    <w:rsid w:val="004C4758"/>
    <w:rsid w:val="004C4863"/>
    <w:rsid w:val="004C4B19"/>
    <w:rsid w:val="004C4C3E"/>
    <w:rsid w:val="004C5799"/>
    <w:rsid w:val="004C5835"/>
    <w:rsid w:val="004C5BE0"/>
    <w:rsid w:val="004C634F"/>
    <w:rsid w:val="004C6923"/>
    <w:rsid w:val="004C6995"/>
    <w:rsid w:val="004C7115"/>
    <w:rsid w:val="004C726E"/>
    <w:rsid w:val="004C7D2F"/>
    <w:rsid w:val="004D0A57"/>
    <w:rsid w:val="004D13A3"/>
    <w:rsid w:val="004D2013"/>
    <w:rsid w:val="004D2178"/>
    <w:rsid w:val="004D25B8"/>
    <w:rsid w:val="004D2B69"/>
    <w:rsid w:val="004D2D89"/>
    <w:rsid w:val="004D2F2C"/>
    <w:rsid w:val="004D32AB"/>
    <w:rsid w:val="004D433D"/>
    <w:rsid w:val="004D5C2E"/>
    <w:rsid w:val="004D740A"/>
    <w:rsid w:val="004E1711"/>
    <w:rsid w:val="004E1742"/>
    <w:rsid w:val="004E196A"/>
    <w:rsid w:val="004E19A7"/>
    <w:rsid w:val="004E1A87"/>
    <w:rsid w:val="004E1EA9"/>
    <w:rsid w:val="004E202C"/>
    <w:rsid w:val="004E229F"/>
    <w:rsid w:val="004E23D6"/>
    <w:rsid w:val="004E438F"/>
    <w:rsid w:val="004E48FC"/>
    <w:rsid w:val="004E5EEE"/>
    <w:rsid w:val="004E696F"/>
    <w:rsid w:val="004E6CA1"/>
    <w:rsid w:val="004E6CD9"/>
    <w:rsid w:val="004E710D"/>
    <w:rsid w:val="004E72B1"/>
    <w:rsid w:val="004E7B1B"/>
    <w:rsid w:val="004F05A3"/>
    <w:rsid w:val="004F09A1"/>
    <w:rsid w:val="004F10D2"/>
    <w:rsid w:val="004F20E3"/>
    <w:rsid w:val="004F211A"/>
    <w:rsid w:val="004F2F92"/>
    <w:rsid w:val="004F3159"/>
    <w:rsid w:val="004F44FC"/>
    <w:rsid w:val="004F4AEF"/>
    <w:rsid w:val="004F50A9"/>
    <w:rsid w:val="004F5176"/>
    <w:rsid w:val="004F6A98"/>
    <w:rsid w:val="004F6AA5"/>
    <w:rsid w:val="004F790E"/>
    <w:rsid w:val="004F7E26"/>
    <w:rsid w:val="00500659"/>
    <w:rsid w:val="005009E5"/>
    <w:rsid w:val="00500B76"/>
    <w:rsid w:val="00500E17"/>
    <w:rsid w:val="00501924"/>
    <w:rsid w:val="00501F85"/>
    <w:rsid w:val="005025D8"/>
    <w:rsid w:val="00502F9C"/>
    <w:rsid w:val="00503096"/>
    <w:rsid w:val="00503524"/>
    <w:rsid w:val="00503829"/>
    <w:rsid w:val="00503E97"/>
    <w:rsid w:val="00504504"/>
    <w:rsid w:val="00504F69"/>
    <w:rsid w:val="0050510D"/>
    <w:rsid w:val="00505263"/>
    <w:rsid w:val="00505367"/>
    <w:rsid w:val="005061D3"/>
    <w:rsid w:val="0050686A"/>
    <w:rsid w:val="00506DC0"/>
    <w:rsid w:val="005104B5"/>
    <w:rsid w:val="005108F6"/>
    <w:rsid w:val="00510A0A"/>
    <w:rsid w:val="00511894"/>
    <w:rsid w:val="00511CF0"/>
    <w:rsid w:val="00511F12"/>
    <w:rsid w:val="00512060"/>
    <w:rsid w:val="00512514"/>
    <w:rsid w:val="00512AA5"/>
    <w:rsid w:val="00513E2B"/>
    <w:rsid w:val="00513E5C"/>
    <w:rsid w:val="005144B5"/>
    <w:rsid w:val="00514670"/>
    <w:rsid w:val="005150BD"/>
    <w:rsid w:val="00515C7A"/>
    <w:rsid w:val="0051618C"/>
    <w:rsid w:val="00516F64"/>
    <w:rsid w:val="00517245"/>
    <w:rsid w:val="0051758F"/>
    <w:rsid w:val="00520DBA"/>
    <w:rsid w:val="005212B5"/>
    <w:rsid w:val="005218A0"/>
    <w:rsid w:val="00521BF2"/>
    <w:rsid w:val="00521EA6"/>
    <w:rsid w:val="00522328"/>
    <w:rsid w:val="005228DE"/>
    <w:rsid w:val="00524017"/>
    <w:rsid w:val="00525CF0"/>
    <w:rsid w:val="00526001"/>
    <w:rsid w:val="00526146"/>
    <w:rsid w:val="005264BF"/>
    <w:rsid w:val="005264FA"/>
    <w:rsid w:val="00526D13"/>
    <w:rsid w:val="00526EA9"/>
    <w:rsid w:val="00527360"/>
    <w:rsid w:val="00527EF8"/>
    <w:rsid w:val="005309F9"/>
    <w:rsid w:val="00530D3B"/>
    <w:rsid w:val="0053129A"/>
    <w:rsid w:val="00531DED"/>
    <w:rsid w:val="00531E70"/>
    <w:rsid w:val="00532249"/>
    <w:rsid w:val="00532854"/>
    <w:rsid w:val="00532E1E"/>
    <w:rsid w:val="00533123"/>
    <w:rsid w:val="00533452"/>
    <w:rsid w:val="0053391F"/>
    <w:rsid w:val="00533BC1"/>
    <w:rsid w:val="00533FBA"/>
    <w:rsid w:val="005343A2"/>
    <w:rsid w:val="0053449B"/>
    <w:rsid w:val="00534762"/>
    <w:rsid w:val="00534F34"/>
    <w:rsid w:val="00535075"/>
    <w:rsid w:val="00535230"/>
    <w:rsid w:val="0053580B"/>
    <w:rsid w:val="00535AC3"/>
    <w:rsid w:val="005365A0"/>
    <w:rsid w:val="0053676E"/>
    <w:rsid w:val="00536E0B"/>
    <w:rsid w:val="00536E86"/>
    <w:rsid w:val="00536EB9"/>
    <w:rsid w:val="00537C40"/>
    <w:rsid w:val="00540D77"/>
    <w:rsid w:val="005418FE"/>
    <w:rsid w:val="00541EEB"/>
    <w:rsid w:val="0054210F"/>
    <w:rsid w:val="00542EA0"/>
    <w:rsid w:val="0054386B"/>
    <w:rsid w:val="00543EC6"/>
    <w:rsid w:val="00543FEE"/>
    <w:rsid w:val="0054412A"/>
    <w:rsid w:val="00544223"/>
    <w:rsid w:val="00544240"/>
    <w:rsid w:val="00544457"/>
    <w:rsid w:val="00544B93"/>
    <w:rsid w:val="00544C22"/>
    <w:rsid w:val="00544ED3"/>
    <w:rsid w:val="00545752"/>
    <w:rsid w:val="00545956"/>
    <w:rsid w:val="00545C45"/>
    <w:rsid w:val="005461A7"/>
    <w:rsid w:val="005466AA"/>
    <w:rsid w:val="00546903"/>
    <w:rsid w:val="00546A53"/>
    <w:rsid w:val="00550044"/>
    <w:rsid w:val="005504B8"/>
    <w:rsid w:val="00550A3B"/>
    <w:rsid w:val="00552069"/>
    <w:rsid w:val="00552505"/>
    <w:rsid w:val="00552617"/>
    <w:rsid w:val="0055292E"/>
    <w:rsid w:val="00552D93"/>
    <w:rsid w:val="00553170"/>
    <w:rsid w:val="005535E5"/>
    <w:rsid w:val="005558A2"/>
    <w:rsid w:val="00556EF7"/>
    <w:rsid w:val="005574D4"/>
    <w:rsid w:val="00557575"/>
    <w:rsid w:val="00557CB0"/>
    <w:rsid w:val="005603A8"/>
    <w:rsid w:val="00560451"/>
    <w:rsid w:val="00560B10"/>
    <w:rsid w:val="00561285"/>
    <w:rsid w:val="00561845"/>
    <w:rsid w:val="005618F5"/>
    <w:rsid w:val="00561AB7"/>
    <w:rsid w:val="0056211E"/>
    <w:rsid w:val="0056234A"/>
    <w:rsid w:val="0056288B"/>
    <w:rsid w:val="00562A78"/>
    <w:rsid w:val="005631A1"/>
    <w:rsid w:val="00563FA5"/>
    <w:rsid w:val="005643FA"/>
    <w:rsid w:val="005646D6"/>
    <w:rsid w:val="00565188"/>
    <w:rsid w:val="005653C7"/>
    <w:rsid w:val="00566020"/>
    <w:rsid w:val="00566C02"/>
    <w:rsid w:val="00567938"/>
    <w:rsid w:val="00570325"/>
    <w:rsid w:val="005703B7"/>
    <w:rsid w:val="0057058E"/>
    <w:rsid w:val="005711E9"/>
    <w:rsid w:val="00571476"/>
    <w:rsid w:val="0057192C"/>
    <w:rsid w:val="00572226"/>
    <w:rsid w:val="0057236C"/>
    <w:rsid w:val="005724CB"/>
    <w:rsid w:val="0057250B"/>
    <w:rsid w:val="0057260F"/>
    <w:rsid w:val="005726A4"/>
    <w:rsid w:val="0057344D"/>
    <w:rsid w:val="0057346F"/>
    <w:rsid w:val="00573675"/>
    <w:rsid w:val="00574294"/>
    <w:rsid w:val="005749C5"/>
    <w:rsid w:val="00574C23"/>
    <w:rsid w:val="00574DD7"/>
    <w:rsid w:val="00575D43"/>
    <w:rsid w:val="005763C6"/>
    <w:rsid w:val="005764AA"/>
    <w:rsid w:val="0057670A"/>
    <w:rsid w:val="00576A7E"/>
    <w:rsid w:val="0057760D"/>
    <w:rsid w:val="005777EB"/>
    <w:rsid w:val="005778BB"/>
    <w:rsid w:val="00577D3B"/>
    <w:rsid w:val="005803AB"/>
    <w:rsid w:val="005806C2"/>
    <w:rsid w:val="005806DE"/>
    <w:rsid w:val="00580704"/>
    <w:rsid w:val="0058107D"/>
    <w:rsid w:val="00581372"/>
    <w:rsid w:val="00581948"/>
    <w:rsid w:val="00581D79"/>
    <w:rsid w:val="005830AB"/>
    <w:rsid w:val="00583BA0"/>
    <w:rsid w:val="00583DC0"/>
    <w:rsid w:val="00584A85"/>
    <w:rsid w:val="00584BF1"/>
    <w:rsid w:val="00584DCF"/>
    <w:rsid w:val="005850C3"/>
    <w:rsid w:val="00586F37"/>
    <w:rsid w:val="005870A6"/>
    <w:rsid w:val="0059035B"/>
    <w:rsid w:val="005905B1"/>
    <w:rsid w:val="00590914"/>
    <w:rsid w:val="00590CE4"/>
    <w:rsid w:val="00590F39"/>
    <w:rsid w:val="00590FAC"/>
    <w:rsid w:val="0059114A"/>
    <w:rsid w:val="005914F1"/>
    <w:rsid w:val="00591775"/>
    <w:rsid w:val="00591A8F"/>
    <w:rsid w:val="00591CFA"/>
    <w:rsid w:val="00592618"/>
    <w:rsid w:val="00592C21"/>
    <w:rsid w:val="00592CF3"/>
    <w:rsid w:val="00593931"/>
    <w:rsid w:val="005943BE"/>
    <w:rsid w:val="005947BA"/>
    <w:rsid w:val="00594ADC"/>
    <w:rsid w:val="00594BDF"/>
    <w:rsid w:val="00594C36"/>
    <w:rsid w:val="005963F5"/>
    <w:rsid w:val="005A00A3"/>
    <w:rsid w:val="005A0178"/>
    <w:rsid w:val="005A07FF"/>
    <w:rsid w:val="005A09CE"/>
    <w:rsid w:val="005A0D3C"/>
    <w:rsid w:val="005A1CA8"/>
    <w:rsid w:val="005A1CAC"/>
    <w:rsid w:val="005A2B7E"/>
    <w:rsid w:val="005A468A"/>
    <w:rsid w:val="005A4A2A"/>
    <w:rsid w:val="005A5032"/>
    <w:rsid w:val="005A5174"/>
    <w:rsid w:val="005A5B10"/>
    <w:rsid w:val="005A5FC0"/>
    <w:rsid w:val="005A64FB"/>
    <w:rsid w:val="005A6FFE"/>
    <w:rsid w:val="005A7402"/>
    <w:rsid w:val="005A7B61"/>
    <w:rsid w:val="005B0681"/>
    <w:rsid w:val="005B0C76"/>
    <w:rsid w:val="005B16AD"/>
    <w:rsid w:val="005B32A9"/>
    <w:rsid w:val="005B374A"/>
    <w:rsid w:val="005B374D"/>
    <w:rsid w:val="005B4F4B"/>
    <w:rsid w:val="005B5182"/>
    <w:rsid w:val="005B579F"/>
    <w:rsid w:val="005B5917"/>
    <w:rsid w:val="005B5F55"/>
    <w:rsid w:val="005B6663"/>
    <w:rsid w:val="005B77B1"/>
    <w:rsid w:val="005C00E4"/>
    <w:rsid w:val="005C0959"/>
    <w:rsid w:val="005C0B41"/>
    <w:rsid w:val="005C1401"/>
    <w:rsid w:val="005C1770"/>
    <w:rsid w:val="005C217B"/>
    <w:rsid w:val="005C35F3"/>
    <w:rsid w:val="005C377D"/>
    <w:rsid w:val="005C3C71"/>
    <w:rsid w:val="005C3D5D"/>
    <w:rsid w:val="005C3D63"/>
    <w:rsid w:val="005C5333"/>
    <w:rsid w:val="005C5479"/>
    <w:rsid w:val="005C5668"/>
    <w:rsid w:val="005C5E7D"/>
    <w:rsid w:val="005C657D"/>
    <w:rsid w:val="005C7192"/>
    <w:rsid w:val="005C78EC"/>
    <w:rsid w:val="005C7A4C"/>
    <w:rsid w:val="005D1312"/>
    <w:rsid w:val="005D1D9F"/>
    <w:rsid w:val="005D1EC6"/>
    <w:rsid w:val="005D209C"/>
    <w:rsid w:val="005D20C1"/>
    <w:rsid w:val="005D2F43"/>
    <w:rsid w:val="005D31A2"/>
    <w:rsid w:val="005D3B58"/>
    <w:rsid w:val="005D42FE"/>
    <w:rsid w:val="005D4431"/>
    <w:rsid w:val="005D47F9"/>
    <w:rsid w:val="005D4830"/>
    <w:rsid w:val="005D49AC"/>
    <w:rsid w:val="005D4C54"/>
    <w:rsid w:val="005D5391"/>
    <w:rsid w:val="005D5874"/>
    <w:rsid w:val="005D6248"/>
    <w:rsid w:val="005D677F"/>
    <w:rsid w:val="005D7F0C"/>
    <w:rsid w:val="005E0210"/>
    <w:rsid w:val="005E0762"/>
    <w:rsid w:val="005E0AB6"/>
    <w:rsid w:val="005E1364"/>
    <w:rsid w:val="005E1541"/>
    <w:rsid w:val="005E226F"/>
    <w:rsid w:val="005E2F27"/>
    <w:rsid w:val="005E3571"/>
    <w:rsid w:val="005E3E29"/>
    <w:rsid w:val="005E4E4D"/>
    <w:rsid w:val="005E61FA"/>
    <w:rsid w:val="005E6276"/>
    <w:rsid w:val="005E6FEB"/>
    <w:rsid w:val="005E7D7B"/>
    <w:rsid w:val="005F0BA7"/>
    <w:rsid w:val="005F107C"/>
    <w:rsid w:val="005F1134"/>
    <w:rsid w:val="005F121F"/>
    <w:rsid w:val="005F2CF6"/>
    <w:rsid w:val="005F2E12"/>
    <w:rsid w:val="005F415A"/>
    <w:rsid w:val="005F4C0B"/>
    <w:rsid w:val="005F547A"/>
    <w:rsid w:val="005F54A2"/>
    <w:rsid w:val="005F55AD"/>
    <w:rsid w:val="005F586A"/>
    <w:rsid w:val="005F5CCB"/>
    <w:rsid w:val="005F6B16"/>
    <w:rsid w:val="005F6DA9"/>
    <w:rsid w:val="005F6F91"/>
    <w:rsid w:val="005F7B08"/>
    <w:rsid w:val="005F7BF0"/>
    <w:rsid w:val="005F7CF0"/>
    <w:rsid w:val="006000F1"/>
    <w:rsid w:val="00601335"/>
    <w:rsid w:val="00601BFE"/>
    <w:rsid w:val="00602271"/>
    <w:rsid w:val="00602F5A"/>
    <w:rsid w:val="00603417"/>
    <w:rsid w:val="00604143"/>
    <w:rsid w:val="006043B9"/>
    <w:rsid w:val="00604654"/>
    <w:rsid w:val="006048E0"/>
    <w:rsid w:val="00604A68"/>
    <w:rsid w:val="00605434"/>
    <w:rsid w:val="0060561E"/>
    <w:rsid w:val="006060C8"/>
    <w:rsid w:val="00606824"/>
    <w:rsid w:val="0060702F"/>
    <w:rsid w:val="0060742F"/>
    <w:rsid w:val="00607C9F"/>
    <w:rsid w:val="006106E8"/>
    <w:rsid w:val="006108B3"/>
    <w:rsid w:val="00611524"/>
    <w:rsid w:val="0061188C"/>
    <w:rsid w:val="006138F6"/>
    <w:rsid w:val="00613CB8"/>
    <w:rsid w:val="00613E9C"/>
    <w:rsid w:val="00613FC9"/>
    <w:rsid w:val="00614BF6"/>
    <w:rsid w:val="00615468"/>
    <w:rsid w:val="006159CE"/>
    <w:rsid w:val="00615D26"/>
    <w:rsid w:val="0061682A"/>
    <w:rsid w:val="00616FFB"/>
    <w:rsid w:val="00616FFF"/>
    <w:rsid w:val="0061777C"/>
    <w:rsid w:val="0061778F"/>
    <w:rsid w:val="006201FE"/>
    <w:rsid w:val="006202E9"/>
    <w:rsid w:val="00620765"/>
    <w:rsid w:val="00621780"/>
    <w:rsid w:val="0062249C"/>
    <w:rsid w:val="006227A1"/>
    <w:rsid w:val="00622A19"/>
    <w:rsid w:val="006235D0"/>
    <w:rsid w:val="006237F3"/>
    <w:rsid w:val="006237FB"/>
    <w:rsid w:val="00623A7B"/>
    <w:rsid w:val="00624A78"/>
    <w:rsid w:val="00624FD4"/>
    <w:rsid w:val="006250C8"/>
    <w:rsid w:val="006251F4"/>
    <w:rsid w:val="0062598B"/>
    <w:rsid w:val="00625F25"/>
    <w:rsid w:val="00625F9C"/>
    <w:rsid w:val="0062667F"/>
    <w:rsid w:val="00626733"/>
    <w:rsid w:val="00626EEB"/>
    <w:rsid w:val="00627AAC"/>
    <w:rsid w:val="0063069D"/>
    <w:rsid w:val="006309E6"/>
    <w:rsid w:val="00630EB8"/>
    <w:rsid w:val="00631909"/>
    <w:rsid w:val="00631F0B"/>
    <w:rsid w:val="006328E3"/>
    <w:rsid w:val="00632961"/>
    <w:rsid w:val="00632DCE"/>
    <w:rsid w:val="00632FCE"/>
    <w:rsid w:val="006331D8"/>
    <w:rsid w:val="00633CA3"/>
    <w:rsid w:val="006344FE"/>
    <w:rsid w:val="00635226"/>
    <w:rsid w:val="00635789"/>
    <w:rsid w:val="00635CC1"/>
    <w:rsid w:val="00635D57"/>
    <w:rsid w:val="00635DF1"/>
    <w:rsid w:val="00636694"/>
    <w:rsid w:val="00637075"/>
    <w:rsid w:val="006373B0"/>
    <w:rsid w:val="006375F4"/>
    <w:rsid w:val="00637694"/>
    <w:rsid w:val="006378AE"/>
    <w:rsid w:val="00637B23"/>
    <w:rsid w:val="00637C21"/>
    <w:rsid w:val="00640782"/>
    <w:rsid w:val="006411B0"/>
    <w:rsid w:val="006418B2"/>
    <w:rsid w:val="00641F5B"/>
    <w:rsid w:val="00642404"/>
    <w:rsid w:val="00643555"/>
    <w:rsid w:val="0064373B"/>
    <w:rsid w:val="00643E17"/>
    <w:rsid w:val="006446F9"/>
    <w:rsid w:val="00644845"/>
    <w:rsid w:val="00645991"/>
    <w:rsid w:val="0064732F"/>
    <w:rsid w:val="00647EFA"/>
    <w:rsid w:val="006500DB"/>
    <w:rsid w:val="006501B7"/>
    <w:rsid w:val="006504D1"/>
    <w:rsid w:val="006508ED"/>
    <w:rsid w:val="00650FEF"/>
    <w:rsid w:val="006515CF"/>
    <w:rsid w:val="0065197F"/>
    <w:rsid w:val="00651A4F"/>
    <w:rsid w:val="006522F8"/>
    <w:rsid w:val="0065233A"/>
    <w:rsid w:val="00652973"/>
    <w:rsid w:val="00653EE1"/>
    <w:rsid w:val="00654D02"/>
    <w:rsid w:val="006558CA"/>
    <w:rsid w:val="00655FF4"/>
    <w:rsid w:val="00656272"/>
    <w:rsid w:val="0065651D"/>
    <w:rsid w:val="00656920"/>
    <w:rsid w:val="00657EBD"/>
    <w:rsid w:val="0066048D"/>
    <w:rsid w:val="006606F5"/>
    <w:rsid w:val="00661875"/>
    <w:rsid w:val="00661F17"/>
    <w:rsid w:val="00661FCE"/>
    <w:rsid w:val="00662939"/>
    <w:rsid w:val="00663123"/>
    <w:rsid w:val="0066354A"/>
    <w:rsid w:val="0066392F"/>
    <w:rsid w:val="006651EA"/>
    <w:rsid w:val="00665357"/>
    <w:rsid w:val="006658A7"/>
    <w:rsid w:val="00665C44"/>
    <w:rsid w:val="006666CB"/>
    <w:rsid w:val="00670C30"/>
    <w:rsid w:val="00670D0E"/>
    <w:rsid w:val="00670E64"/>
    <w:rsid w:val="00671399"/>
    <w:rsid w:val="006716CC"/>
    <w:rsid w:val="0067185E"/>
    <w:rsid w:val="00671D5B"/>
    <w:rsid w:val="00671D96"/>
    <w:rsid w:val="0067323F"/>
    <w:rsid w:val="00673A1C"/>
    <w:rsid w:val="00674946"/>
    <w:rsid w:val="00674DB4"/>
    <w:rsid w:val="006759C4"/>
    <w:rsid w:val="00676577"/>
    <w:rsid w:val="006766FB"/>
    <w:rsid w:val="006775FA"/>
    <w:rsid w:val="00680525"/>
    <w:rsid w:val="00680531"/>
    <w:rsid w:val="00680D44"/>
    <w:rsid w:val="00681110"/>
    <w:rsid w:val="006821AF"/>
    <w:rsid w:val="00682D66"/>
    <w:rsid w:val="00683FE7"/>
    <w:rsid w:val="006840E2"/>
    <w:rsid w:val="006840EE"/>
    <w:rsid w:val="0068428A"/>
    <w:rsid w:val="006842D8"/>
    <w:rsid w:val="00684852"/>
    <w:rsid w:val="00684C6F"/>
    <w:rsid w:val="00685361"/>
    <w:rsid w:val="0068544D"/>
    <w:rsid w:val="006862DC"/>
    <w:rsid w:val="0068698A"/>
    <w:rsid w:val="00686C2D"/>
    <w:rsid w:val="00687941"/>
    <w:rsid w:val="00687B84"/>
    <w:rsid w:val="00687C68"/>
    <w:rsid w:val="006912CB"/>
    <w:rsid w:val="00691DAE"/>
    <w:rsid w:val="00691EBA"/>
    <w:rsid w:val="00691FBF"/>
    <w:rsid w:val="00692798"/>
    <w:rsid w:val="00693038"/>
    <w:rsid w:val="00693611"/>
    <w:rsid w:val="00693664"/>
    <w:rsid w:val="006937D6"/>
    <w:rsid w:val="00693832"/>
    <w:rsid w:val="00693E5D"/>
    <w:rsid w:val="0069413A"/>
    <w:rsid w:val="00694287"/>
    <w:rsid w:val="006943AD"/>
    <w:rsid w:val="0069527D"/>
    <w:rsid w:val="00695721"/>
    <w:rsid w:val="0069584A"/>
    <w:rsid w:val="00695D08"/>
    <w:rsid w:val="006961B0"/>
    <w:rsid w:val="00696632"/>
    <w:rsid w:val="00696866"/>
    <w:rsid w:val="00697E57"/>
    <w:rsid w:val="00697F6E"/>
    <w:rsid w:val="006A05A6"/>
    <w:rsid w:val="006A0704"/>
    <w:rsid w:val="006A0E4F"/>
    <w:rsid w:val="006A0EE7"/>
    <w:rsid w:val="006A1042"/>
    <w:rsid w:val="006A1543"/>
    <w:rsid w:val="006A19A6"/>
    <w:rsid w:val="006A1C7A"/>
    <w:rsid w:val="006A2194"/>
    <w:rsid w:val="006A27AA"/>
    <w:rsid w:val="006A3602"/>
    <w:rsid w:val="006A3B11"/>
    <w:rsid w:val="006A3CE9"/>
    <w:rsid w:val="006A43FD"/>
    <w:rsid w:val="006A4841"/>
    <w:rsid w:val="006A4D1C"/>
    <w:rsid w:val="006A5088"/>
    <w:rsid w:val="006A5132"/>
    <w:rsid w:val="006A5175"/>
    <w:rsid w:val="006A54EB"/>
    <w:rsid w:val="006A583C"/>
    <w:rsid w:val="006A5B15"/>
    <w:rsid w:val="006A5BDD"/>
    <w:rsid w:val="006A5DBD"/>
    <w:rsid w:val="006A6AD7"/>
    <w:rsid w:val="006A7B22"/>
    <w:rsid w:val="006A7F55"/>
    <w:rsid w:val="006B0BEB"/>
    <w:rsid w:val="006B0D31"/>
    <w:rsid w:val="006B16A8"/>
    <w:rsid w:val="006B1775"/>
    <w:rsid w:val="006B1E92"/>
    <w:rsid w:val="006B1F9F"/>
    <w:rsid w:val="006B2001"/>
    <w:rsid w:val="006B23B1"/>
    <w:rsid w:val="006B27AC"/>
    <w:rsid w:val="006B2CB3"/>
    <w:rsid w:val="006B3496"/>
    <w:rsid w:val="006B3ECF"/>
    <w:rsid w:val="006B47B1"/>
    <w:rsid w:val="006B4B35"/>
    <w:rsid w:val="006B4D2A"/>
    <w:rsid w:val="006B4E78"/>
    <w:rsid w:val="006B4EC5"/>
    <w:rsid w:val="006B4EC7"/>
    <w:rsid w:val="006B58B8"/>
    <w:rsid w:val="006B5AA5"/>
    <w:rsid w:val="006B5DE3"/>
    <w:rsid w:val="006B696D"/>
    <w:rsid w:val="006B7729"/>
    <w:rsid w:val="006B7E4E"/>
    <w:rsid w:val="006C1E17"/>
    <w:rsid w:val="006C1E31"/>
    <w:rsid w:val="006C1ED8"/>
    <w:rsid w:val="006C2A70"/>
    <w:rsid w:val="006C2F2D"/>
    <w:rsid w:val="006C328C"/>
    <w:rsid w:val="006C36B8"/>
    <w:rsid w:val="006C37B5"/>
    <w:rsid w:val="006C382D"/>
    <w:rsid w:val="006C3B8A"/>
    <w:rsid w:val="006C4132"/>
    <w:rsid w:val="006C53C1"/>
    <w:rsid w:val="006C5606"/>
    <w:rsid w:val="006C64E8"/>
    <w:rsid w:val="006C6C4D"/>
    <w:rsid w:val="006C7867"/>
    <w:rsid w:val="006C7D8E"/>
    <w:rsid w:val="006D065F"/>
    <w:rsid w:val="006D1162"/>
    <w:rsid w:val="006D139E"/>
    <w:rsid w:val="006D1431"/>
    <w:rsid w:val="006D23BB"/>
    <w:rsid w:val="006D2689"/>
    <w:rsid w:val="006D34C0"/>
    <w:rsid w:val="006D383F"/>
    <w:rsid w:val="006D3FDC"/>
    <w:rsid w:val="006D40D9"/>
    <w:rsid w:val="006D440A"/>
    <w:rsid w:val="006D441D"/>
    <w:rsid w:val="006D4D97"/>
    <w:rsid w:val="006D4DF8"/>
    <w:rsid w:val="006D5361"/>
    <w:rsid w:val="006D540F"/>
    <w:rsid w:val="006D576A"/>
    <w:rsid w:val="006D5B3F"/>
    <w:rsid w:val="006D6472"/>
    <w:rsid w:val="006D676A"/>
    <w:rsid w:val="006D69AF"/>
    <w:rsid w:val="006D6DC1"/>
    <w:rsid w:val="006D708C"/>
    <w:rsid w:val="006D7C80"/>
    <w:rsid w:val="006E07B2"/>
    <w:rsid w:val="006E0A73"/>
    <w:rsid w:val="006E18B9"/>
    <w:rsid w:val="006E2D86"/>
    <w:rsid w:val="006E2F22"/>
    <w:rsid w:val="006E3597"/>
    <w:rsid w:val="006E48D0"/>
    <w:rsid w:val="006E5C1D"/>
    <w:rsid w:val="006E5D2E"/>
    <w:rsid w:val="006E5FB1"/>
    <w:rsid w:val="006E618B"/>
    <w:rsid w:val="006E6F9D"/>
    <w:rsid w:val="006E7F39"/>
    <w:rsid w:val="006E7FFC"/>
    <w:rsid w:val="006F0269"/>
    <w:rsid w:val="006F119E"/>
    <w:rsid w:val="006F198E"/>
    <w:rsid w:val="006F1F96"/>
    <w:rsid w:val="006F1FC4"/>
    <w:rsid w:val="006F2014"/>
    <w:rsid w:val="006F21B3"/>
    <w:rsid w:val="006F2D8A"/>
    <w:rsid w:val="006F2ED7"/>
    <w:rsid w:val="006F3BFF"/>
    <w:rsid w:val="006F3FE0"/>
    <w:rsid w:val="006F45C5"/>
    <w:rsid w:val="006F4C32"/>
    <w:rsid w:val="006F4DD6"/>
    <w:rsid w:val="00700441"/>
    <w:rsid w:val="00700B01"/>
    <w:rsid w:val="007014D0"/>
    <w:rsid w:val="007021E5"/>
    <w:rsid w:val="007026D3"/>
    <w:rsid w:val="0070277D"/>
    <w:rsid w:val="00702BDD"/>
    <w:rsid w:val="00702EBF"/>
    <w:rsid w:val="007030B0"/>
    <w:rsid w:val="00703874"/>
    <w:rsid w:val="00704070"/>
    <w:rsid w:val="007041DA"/>
    <w:rsid w:val="00704586"/>
    <w:rsid w:val="00705F4E"/>
    <w:rsid w:val="00706119"/>
    <w:rsid w:val="0070666F"/>
    <w:rsid w:val="00706C92"/>
    <w:rsid w:val="00706D56"/>
    <w:rsid w:val="00706E5B"/>
    <w:rsid w:val="0070709D"/>
    <w:rsid w:val="00707A43"/>
    <w:rsid w:val="00707A58"/>
    <w:rsid w:val="00710FEA"/>
    <w:rsid w:val="00711840"/>
    <w:rsid w:val="00711A46"/>
    <w:rsid w:val="00711DF6"/>
    <w:rsid w:val="00711EFB"/>
    <w:rsid w:val="00712C49"/>
    <w:rsid w:val="007131A6"/>
    <w:rsid w:val="00713414"/>
    <w:rsid w:val="007135E5"/>
    <w:rsid w:val="00713886"/>
    <w:rsid w:val="0071531B"/>
    <w:rsid w:val="007153EE"/>
    <w:rsid w:val="00715741"/>
    <w:rsid w:val="00715FA0"/>
    <w:rsid w:val="00716569"/>
    <w:rsid w:val="00717B0B"/>
    <w:rsid w:val="007200C9"/>
    <w:rsid w:val="0072093B"/>
    <w:rsid w:val="007210E8"/>
    <w:rsid w:val="0072189E"/>
    <w:rsid w:val="0072220D"/>
    <w:rsid w:val="00723223"/>
    <w:rsid w:val="007234A3"/>
    <w:rsid w:val="00723999"/>
    <w:rsid w:val="00723A88"/>
    <w:rsid w:val="00723BF9"/>
    <w:rsid w:val="00723EA8"/>
    <w:rsid w:val="00723F7F"/>
    <w:rsid w:val="007243E3"/>
    <w:rsid w:val="00724DAC"/>
    <w:rsid w:val="00724E5F"/>
    <w:rsid w:val="0072518F"/>
    <w:rsid w:val="00725518"/>
    <w:rsid w:val="00725605"/>
    <w:rsid w:val="00725778"/>
    <w:rsid w:val="0072595E"/>
    <w:rsid w:val="00726310"/>
    <w:rsid w:val="00726316"/>
    <w:rsid w:val="00726BED"/>
    <w:rsid w:val="007270E2"/>
    <w:rsid w:val="00727228"/>
    <w:rsid w:val="00730350"/>
    <w:rsid w:val="0073125A"/>
    <w:rsid w:val="00731C72"/>
    <w:rsid w:val="00732161"/>
    <w:rsid w:val="0073232E"/>
    <w:rsid w:val="007326E3"/>
    <w:rsid w:val="00732EB4"/>
    <w:rsid w:val="00733784"/>
    <w:rsid w:val="00733B40"/>
    <w:rsid w:val="007340DF"/>
    <w:rsid w:val="007346C2"/>
    <w:rsid w:val="007350A0"/>
    <w:rsid w:val="0073516C"/>
    <w:rsid w:val="00735AAA"/>
    <w:rsid w:val="00736324"/>
    <w:rsid w:val="0073673E"/>
    <w:rsid w:val="00737CB6"/>
    <w:rsid w:val="007403F5"/>
    <w:rsid w:val="00741FC5"/>
    <w:rsid w:val="007424ED"/>
    <w:rsid w:val="007426B3"/>
    <w:rsid w:val="00742A1D"/>
    <w:rsid w:val="00742E93"/>
    <w:rsid w:val="0074326D"/>
    <w:rsid w:val="00743353"/>
    <w:rsid w:val="00743550"/>
    <w:rsid w:val="007436E5"/>
    <w:rsid w:val="00743A5C"/>
    <w:rsid w:val="00743DD3"/>
    <w:rsid w:val="00744418"/>
    <w:rsid w:val="0074462E"/>
    <w:rsid w:val="00745D07"/>
    <w:rsid w:val="007460A3"/>
    <w:rsid w:val="00746891"/>
    <w:rsid w:val="007479DD"/>
    <w:rsid w:val="0075096B"/>
    <w:rsid w:val="00751648"/>
    <w:rsid w:val="007522D0"/>
    <w:rsid w:val="007526C7"/>
    <w:rsid w:val="007526F0"/>
    <w:rsid w:val="00752796"/>
    <w:rsid w:val="007534E7"/>
    <w:rsid w:val="007538CA"/>
    <w:rsid w:val="00753F93"/>
    <w:rsid w:val="00754060"/>
    <w:rsid w:val="00755657"/>
    <w:rsid w:val="00755882"/>
    <w:rsid w:val="00755B84"/>
    <w:rsid w:val="00755BA8"/>
    <w:rsid w:val="00755C5E"/>
    <w:rsid w:val="0075612C"/>
    <w:rsid w:val="007563B1"/>
    <w:rsid w:val="0075653F"/>
    <w:rsid w:val="007565FD"/>
    <w:rsid w:val="00757005"/>
    <w:rsid w:val="007608F4"/>
    <w:rsid w:val="00760B33"/>
    <w:rsid w:val="00761D68"/>
    <w:rsid w:val="00762103"/>
    <w:rsid w:val="0076231A"/>
    <w:rsid w:val="00762A81"/>
    <w:rsid w:val="00762B0D"/>
    <w:rsid w:val="00762DBB"/>
    <w:rsid w:val="00764440"/>
    <w:rsid w:val="00764D03"/>
    <w:rsid w:val="0076539E"/>
    <w:rsid w:val="00765786"/>
    <w:rsid w:val="00765EAB"/>
    <w:rsid w:val="00765EAF"/>
    <w:rsid w:val="00767A45"/>
    <w:rsid w:val="0077074C"/>
    <w:rsid w:val="00770833"/>
    <w:rsid w:val="00771071"/>
    <w:rsid w:val="00771806"/>
    <w:rsid w:val="0077192C"/>
    <w:rsid w:val="0077194B"/>
    <w:rsid w:val="00772FCC"/>
    <w:rsid w:val="00773143"/>
    <w:rsid w:val="0077343F"/>
    <w:rsid w:val="007737B7"/>
    <w:rsid w:val="00773C3B"/>
    <w:rsid w:val="00774213"/>
    <w:rsid w:val="007746FB"/>
    <w:rsid w:val="00774929"/>
    <w:rsid w:val="00774A8E"/>
    <w:rsid w:val="00774AC0"/>
    <w:rsid w:val="00774F55"/>
    <w:rsid w:val="00775269"/>
    <w:rsid w:val="007754A4"/>
    <w:rsid w:val="00775A61"/>
    <w:rsid w:val="00775C3A"/>
    <w:rsid w:val="00775D8A"/>
    <w:rsid w:val="007761F2"/>
    <w:rsid w:val="00776459"/>
    <w:rsid w:val="0077659E"/>
    <w:rsid w:val="007767D7"/>
    <w:rsid w:val="00776FF1"/>
    <w:rsid w:val="00777AD4"/>
    <w:rsid w:val="00780038"/>
    <w:rsid w:val="00780893"/>
    <w:rsid w:val="0078091F"/>
    <w:rsid w:val="00780950"/>
    <w:rsid w:val="007809EF"/>
    <w:rsid w:val="00780DE5"/>
    <w:rsid w:val="00780F39"/>
    <w:rsid w:val="0078152B"/>
    <w:rsid w:val="007818C0"/>
    <w:rsid w:val="00781966"/>
    <w:rsid w:val="00781D7C"/>
    <w:rsid w:val="00782D50"/>
    <w:rsid w:val="0078348B"/>
    <w:rsid w:val="00783D2C"/>
    <w:rsid w:val="00784483"/>
    <w:rsid w:val="00784900"/>
    <w:rsid w:val="00784EC8"/>
    <w:rsid w:val="0078582C"/>
    <w:rsid w:val="0078589F"/>
    <w:rsid w:val="00786351"/>
    <w:rsid w:val="0078662D"/>
    <w:rsid w:val="00786904"/>
    <w:rsid w:val="00790CEC"/>
    <w:rsid w:val="00791656"/>
    <w:rsid w:val="00791E4F"/>
    <w:rsid w:val="0079238E"/>
    <w:rsid w:val="007923F8"/>
    <w:rsid w:val="007926F8"/>
    <w:rsid w:val="00792767"/>
    <w:rsid w:val="007933CB"/>
    <w:rsid w:val="00793893"/>
    <w:rsid w:val="00794012"/>
    <w:rsid w:val="00794F29"/>
    <w:rsid w:val="007961EE"/>
    <w:rsid w:val="00796338"/>
    <w:rsid w:val="007963C5"/>
    <w:rsid w:val="00796483"/>
    <w:rsid w:val="007967FB"/>
    <w:rsid w:val="00796999"/>
    <w:rsid w:val="00796B6B"/>
    <w:rsid w:val="0079797F"/>
    <w:rsid w:val="00797BBE"/>
    <w:rsid w:val="00797F48"/>
    <w:rsid w:val="007A0DC7"/>
    <w:rsid w:val="007A2250"/>
    <w:rsid w:val="007A2F42"/>
    <w:rsid w:val="007A3710"/>
    <w:rsid w:val="007A43ED"/>
    <w:rsid w:val="007A5759"/>
    <w:rsid w:val="007A5EBC"/>
    <w:rsid w:val="007A618E"/>
    <w:rsid w:val="007A69CB"/>
    <w:rsid w:val="007A768B"/>
    <w:rsid w:val="007A7F85"/>
    <w:rsid w:val="007B0108"/>
    <w:rsid w:val="007B03AA"/>
    <w:rsid w:val="007B0E1F"/>
    <w:rsid w:val="007B1958"/>
    <w:rsid w:val="007B1FC3"/>
    <w:rsid w:val="007B250C"/>
    <w:rsid w:val="007B2518"/>
    <w:rsid w:val="007B2531"/>
    <w:rsid w:val="007B3069"/>
    <w:rsid w:val="007B323E"/>
    <w:rsid w:val="007B33D7"/>
    <w:rsid w:val="007B3859"/>
    <w:rsid w:val="007B3B6E"/>
    <w:rsid w:val="007B45BD"/>
    <w:rsid w:val="007B55BF"/>
    <w:rsid w:val="007B5CEA"/>
    <w:rsid w:val="007B5E1B"/>
    <w:rsid w:val="007B5F90"/>
    <w:rsid w:val="007B65D6"/>
    <w:rsid w:val="007C0B98"/>
    <w:rsid w:val="007C0DB4"/>
    <w:rsid w:val="007C1223"/>
    <w:rsid w:val="007C152D"/>
    <w:rsid w:val="007C1A5C"/>
    <w:rsid w:val="007C200C"/>
    <w:rsid w:val="007C2692"/>
    <w:rsid w:val="007C26E4"/>
    <w:rsid w:val="007C277F"/>
    <w:rsid w:val="007C2C1E"/>
    <w:rsid w:val="007C2F8E"/>
    <w:rsid w:val="007C3CDA"/>
    <w:rsid w:val="007C41A5"/>
    <w:rsid w:val="007C45B1"/>
    <w:rsid w:val="007C47D7"/>
    <w:rsid w:val="007C487F"/>
    <w:rsid w:val="007C4B07"/>
    <w:rsid w:val="007C4B89"/>
    <w:rsid w:val="007C4C7C"/>
    <w:rsid w:val="007C4D6C"/>
    <w:rsid w:val="007C5DF0"/>
    <w:rsid w:val="007C64D6"/>
    <w:rsid w:val="007C66F0"/>
    <w:rsid w:val="007C69AE"/>
    <w:rsid w:val="007C6ECF"/>
    <w:rsid w:val="007C6F4F"/>
    <w:rsid w:val="007C7287"/>
    <w:rsid w:val="007C7705"/>
    <w:rsid w:val="007C78A6"/>
    <w:rsid w:val="007C7B9E"/>
    <w:rsid w:val="007D0152"/>
    <w:rsid w:val="007D080B"/>
    <w:rsid w:val="007D0DE6"/>
    <w:rsid w:val="007D13CB"/>
    <w:rsid w:val="007D1951"/>
    <w:rsid w:val="007D229D"/>
    <w:rsid w:val="007D2C13"/>
    <w:rsid w:val="007D374C"/>
    <w:rsid w:val="007D3DF3"/>
    <w:rsid w:val="007D4247"/>
    <w:rsid w:val="007D452C"/>
    <w:rsid w:val="007D4C5B"/>
    <w:rsid w:val="007D5B2D"/>
    <w:rsid w:val="007D6211"/>
    <w:rsid w:val="007D6664"/>
    <w:rsid w:val="007D68FE"/>
    <w:rsid w:val="007D7670"/>
    <w:rsid w:val="007D7843"/>
    <w:rsid w:val="007E0036"/>
    <w:rsid w:val="007E0804"/>
    <w:rsid w:val="007E0CF7"/>
    <w:rsid w:val="007E0FE2"/>
    <w:rsid w:val="007E178D"/>
    <w:rsid w:val="007E1855"/>
    <w:rsid w:val="007E1A10"/>
    <w:rsid w:val="007E1B72"/>
    <w:rsid w:val="007E1E3C"/>
    <w:rsid w:val="007E1E5F"/>
    <w:rsid w:val="007E2CE6"/>
    <w:rsid w:val="007E2F8D"/>
    <w:rsid w:val="007E320B"/>
    <w:rsid w:val="007E39A2"/>
    <w:rsid w:val="007E3A63"/>
    <w:rsid w:val="007E3D0B"/>
    <w:rsid w:val="007E4489"/>
    <w:rsid w:val="007E6A76"/>
    <w:rsid w:val="007E6CDA"/>
    <w:rsid w:val="007E6D41"/>
    <w:rsid w:val="007E6F20"/>
    <w:rsid w:val="007E732A"/>
    <w:rsid w:val="007F017C"/>
    <w:rsid w:val="007F01EA"/>
    <w:rsid w:val="007F1038"/>
    <w:rsid w:val="007F206E"/>
    <w:rsid w:val="007F2072"/>
    <w:rsid w:val="007F22D4"/>
    <w:rsid w:val="007F2BAF"/>
    <w:rsid w:val="007F2C67"/>
    <w:rsid w:val="007F2C9B"/>
    <w:rsid w:val="007F33D5"/>
    <w:rsid w:val="007F3705"/>
    <w:rsid w:val="007F3817"/>
    <w:rsid w:val="007F3ABB"/>
    <w:rsid w:val="007F435C"/>
    <w:rsid w:val="007F4A9C"/>
    <w:rsid w:val="007F680A"/>
    <w:rsid w:val="007F6EB1"/>
    <w:rsid w:val="007F6F15"/>
    <w:rsid w:val="007F7481"/>
    <w:rsid w:val="007F7B63"/>
    <w:rsid w:val="0080084D"/>
    <w:rsid w:val="00801138"/>
    <w:rsid w:val="008014A5"/>
    <w:rsid w:val="00801BC3"/>
    <w:rsid w:val="008022BD"/>
    <w:rsid w:val="0080284E"/>
    <w:rsid w:val="00802E7A"/>
    <w:rsid w:val="00802ECF"/>
    <w:rsid w:val="00802FAE"/>
    <w:rsid w:val="00803778"/>
    <w:rsid w:val="0080383B"/>
    <w:rsid w:val="00803F75"/>
    <w:rsid w:val="00804366"/>
    <w:rsid w:val="008045D7"/>
    <w:rsid w:val="00804623"/>
    <w:rsid w:val="00804F95"/>
    <w:rsid w:val="008050DD"/>
    <w:rsid w:val="008063AA"/>
    <w:rsid w:val="00806DA6"/>
    <w:rsid w:val="0080763D"/>
    <w:rsid w:val="00807BDA"/>
    <w:rsid w:val="008107A8"/>
    <w:rsid w:val="00811500"/>
    <w:rsid w:val="00812729"/>
    <w:rsid w:val="0081297D"/>
    <w:rsid w:val="008138BA"/>
    <w:rsid w:val="00814763"/>
    <w:rsid w:val="008153F2"/>
    <w:rsid w:val="00815604"/>
    <w:rsid w:val="008156AE"/>
    <w:rsid w:val="00815A66"/>
    <w:rsid w:val="00815C2F"/>
    <w:rsid w:val="00815CEC"/>
    <w:rsid w:val="008162C4"/>
    <w:rsid w:val="00816349"/>
    <w:rsid w:val="00816B0D"/>
    <w:rsid w:val="00816E77"/>
    <w:rsid w:val="00816FC6"/>
    <w:rsid w:val="0081775B"/>
    <w:rsid w:val="00817937"/>
    <w:rsid w:val="0081797B"/>
    <w:rsid w:val="008206D6"/>
    <w:rsid w:val="00820904"/>
    <w:rsid w:val="00820C58"/>
    <w:rsid w:val="008210FD"/>
    <w:rsid w:val="008214F6"/>
    <w:rsid w:val="00821A4B"/>
    <w:rsid w:val="00821E78"/>
    <w:rsid w:val="00822063"/>
    <w:rsid w:val="008237DE"/>
    <w:rsid w:val="00823EE0"/>
    <w:rsid w:val="008243D0"/>
    <w:rsid w:val="00824F73"/>
    <w:rsid w:val="008252E3"/>
    <w:rsid w:val="00825B2C"/>
    <w:rsid w:val="00825BD1"/>
    <w:rsid w:val="00826A47"/>
    <w:rsid w:val="00826F5B"/>
    <w:rsid w:val="0082724E"/>
    <w:rsid w:val="0083023A"/>
    <w:rsid w:val="00830B0B"/>
    <w:rsid w:val="008310FF"/>
    <w:rsid w:val="00831263"/>
    <w:rsid w:val="008317F7"/>
    <w:rsid w:val="00831DB7"/>
    <w:rsid w:val="0083256B"/>
    <w:rsid w:val="00832EBF"/>
    <w:rsid w:val="0083300A"/>
    <w:rsid w:val="008333B5"/>
    <w:rsid w:val="0083429B"/>
    <w:rsid w:val="008350D3"/>
    <w:rsid w:val="0083522B"/>
    <w:rsid w:val="00835352"/>
    <w:rsid w:val="008355DF"/>
    <w:rsid w:val="00835C45"/>
    <w:rsid w:val="00835F1B"/>
    <w:rsid w:val="00836053"/>
    <w:rsid w:val="00836585"/>
    <w:rsid w:val="008365F7"/>
    <w:rsid w:val="008366CB"/>
    <w:rsid w:val="00836EAA"/>
    <w:rsid w:val="008370D7"/>
    <w:rsid w:val="00837256"/>
    <w:rsid w:val="0083735C"/>
    <w:rsid w:val="00837B49"/>
    <w:rsid w:val="00837BDD"/>
    <w:rsid w:val="00837D50"/>
    <w:rsid w:val="00837F3A"/>
    <w:rsid w:val="0084196D"/>
    <w:rsid w:val="00841CD7"/>
    <w:rsid w:val="008421DC"/>
    <w:rsid w:val="008436CD"/>
    <w:rsid w:val="00843914"/>
    <w:rsid w:val="00843F5A"/>
    <w:rsid w:val="00844521"/>
    <w:rsid w:val="008448B5"/>
    <w:rsid w:val="00845039"/>
    <w:rsid w:val="008458F4"/>
    <w:rsid w:val="00845A94"/>
    <w:rsid w:val="00845F62"/>
    <w:rsid w:val="00846C2B"/>
    <w:rsid w:val="008475CF"/>
    <w:rsid w:val="008476AA"/>
    <w:rsid w:val="00847C28"/>
    <w:rsid w:val="008501BC"/>
    <w:rsid w:val="00850211"/>
    <w:rsid w:val="008508F4"/>
    <w:rsid w:val="00851E7A"/>
    <w:rsid w:val="0085220A"/>
    <w:rsid w:val="0085396D"/>
    <w:rsid w:val="00855186"/>
    <w:rsid w:val="00855CD6"/>
    <w:rsid w:val="00855DA6"/>
    <w:rsid w:val="0085639B"/>
    <w:rsid w:val="0085645E"/>
    <w:rsid w:val="008568C5"/>
    <w:rsid w:val="00857BD8"/>
    <w:rsid w:val="008605E4"/>
    <w:rsid w:val="00860DE9"/>
    <w:rsid w:val="00861B70"/>
    <w:rsid w:val="00861BD1"/>
    <w:rsid w:val="00861C51"/>
    <w:rsid w:val="00861FD2"/>
    <w:rsid w:val="008620F3"/>
    <w:rsid w:val="0086230A"/>
    <w:rsid w:val="00863982"/>
    <w:rsid w:val="00863F4C"/>
    <w:rsid w:val="008648D5"/>
    <w:rsid w:val="00865604"/>
    <w:rsid w:val="00865783"/>
    <w:rsid w:val="00865B4B"/>
    <w:rsid w:val="0086614B"/>
    <w:rsid w:val="00866257"/>
    <w:rsid w:val="0086625B"/>
    <w:rsid w:val="008676A8"/>
    <w:rsid w:val="008678BD"/>
    <w:rsid w:val="00867DCA"/>
    <w:rsid w:val="00870311"/>
    <w:rsid w:val="0087088E"/>
    <w:rsid w:val="0087108F"/>
    <w:rsid w:val="008712A5"/>
    <w:rsid w:val="008714AF"/>
    <w:rsid w:val="008715CC"/>
    <w:rsid w:val="00871791"/>
    <w:rsid w:val="00871A3B"/>
    <w:rsid w:val="00871F18"/>
    <w:rsid w:val="00872A98"/>
    <w:rsid w:val="0087354B"/>
    <w:rsid w:val="00873FF0"/>
    <w:rsid w:val="008741F0"/>
    <w:rsid w:val="008744C3"/>
    <w:rsid w:val="00874BD5"/>
    <w:rsid w:val="00874CDE"/>
    <w:rsid w:val="00874F24"/>
    <w:rsid w:val="0087528D"/>
    <w:rsid w:val="00876230"/>
    <w:rsid w:val="008765AF"/>
    <w:rsid w:val="00876BBD"/>
    <w:rsid w:val="008770A6"/>
    <w:rsid w:val="00877481"/>
    <w:rsid w:val="00877494"/>
    <w:rsid w:val="00877BC1"/>
    <w:rsid w:val="00877C80"/>
    <w:rsid w:val="00877D5B"/>
    <w:rsid w:val="00877D62"/>
    <w:rsid w:val="00877F99"/>
    <w:rsid w:val="00880608"/>
    <w:rsid w:val="00880F50"/>
    <w:rsid w:val="0088117B"/>
    <w:rsid w:val="00881B35"/>
    <w:rsid w:val="00881CDF"/>
    <w:rsid w:val="008820D0"/>
    <w:rsid w:val="008825A7"/>
    <w:rsid w:val="00882BFA"/>
    <w:rsid w:val="00883882"/>
    <w:rsid w:val="0088413B"/>
    <w:rsid w:val="008843F3"/>
    <w:rsid w:val="00884489"/>
    <w:rsid w:val="0088587A"/>
    <w:rsid w:val="00885CC9"/>
    <w:rsid w:val="008863AB"/>
    <w:rsid w:val="008863BB"/>
    <w:rsid w:val="0088672D"/>
    <w:rsid w:val="008869CA"/>
    <w:rsid w:val="00886B1E"/>
    <w:rsid w:val="008870E8"/>
    <w:rsid w:val="00887139"/>
    <w:rsid w:val="00887238"/>
    <w:rsid w:val="0088733A"/>
    <w:rsid w:val="0088760B"/>
    <w:rsid w:val="0089001C"/>
    <w:rsid w:val="0089018E"/>
    <w:rsid w:val="00890641"/>
    <w:rsid w:val="00890958"/>
    <w:rsid w:val="008909F4"/>
    <w:rsid w:val="008920FE"/>
    <w:rsid w:val="00892528"/>
    <w:rsid w:val="00892F7F"/>
    <w:rsid w:val="00893B83"/>
    <w:rsid w:val="0089661A"/>
    <w:rsid w:val="00896925"/>
    <w:rsid w:val="00896AFF"/>
    <w:rsid w:val="00896BF2"/>
    <w:rsid w:val="0089722C"/>
    <w:rsid w:val="008975A3"/>
    <w:rsid w:val="00897D6F"/>
    <w:rsid w:val="008A0669"/>
    <w:rsid w:val="008A0FA9"/>
    <w:rsid w:val="008A1C46"/>
    <w:rsid w:val="008A1D64"/>
    <w:rsid w:val="008A2141"/>
    <w:rsid w:val="008A2633"/>
    <w:rsid w:val="008A2E3D"/>
    <w:rsid w:val="008A3B21"/>
    <w:rsid w:val="008A460D"/>
    <w:rsid w:val="008A4CD5"/>
    <w:rsid w:val="008A52BA"/>
    <w:rsid w:val="008A5875"/>
    <w:rsid w:val="008A5966"/>
    <w:rsid w:val="008A59DA"/>
    <w:rsid w:val="008A644A"/>
    <w:rsid w:val="008A676D"/>
    <w:rsid w:val="008A6882"/>
    <w:rsid w:val="008A7080"/>
    <w:rsid w:val="008A7859"/>
    <w:rsid w:val="008A79EF"/>
    <w:rsid w:val="008A79F6"/>
    <w:rsid w:val="008A7CFE"/>
    <w:rsid w:val="008B0411"/>
    <w:rsid w:val="008B0419"/>
    <w:rsid w:val="008B05BD"/>
    <w:rsid w:val="008B0C03"/>
    <w:rsid w:val="008B0DD1"/>
    <w:rsid w:val="008B10CA"/>
    <w:rsid w:val="008B17AC"/>
    <w:rsid w:val="008B2418"/>
    <w:rsid w:val="008B2932"/>
    <w:rsid w:val="008B2CD5"/>
    <w:rsid w:val="008B2DEC"/>
    <w:rsid w:val="008B2E2C"/>
    <w:rsid w:val="008B3174"/>
    <w:rsid w:val="008B31FD"/>
    <w:rsid w:val="008B427B"/>
    <w:rsid w:val="008B4863"/>
    <w:rsid w:val="008B598E"/>
    <w:rsid w:val="008B6009"/>
    <w:rsid w:val="008B66A0"/>
    <w:rsid w:val="008C0892"/>
    <w:rsid w:val="008C0D3D"/>
    <w:rsid w:val="008C1002"/>
    <w:rsid w:val="008C135A"/>
    <w:rsid w:val="008C148F"/>
    <w:rsid w:val="008C180B"/>
    <w:rsid w:val="008C27FF"/>
    <w:rsid w:val="008C317C"/>
    <w:rsid w:val="008C373E"/>
    <w:rsid w:val="008C3C2D"/>
    <w:rsid w:val="008C4D7D"/>
    <w:rsid w:val="008C4FB8"/>
    <w:rsid w:val="008C50F4"/>
    <w:rsid w:val="008C61D5"/>
    <w:rsid w:val="008C6363"/>
    <w:rsid w:val="008C6366"/>
    <w:rsid w:val="008C6564"/>
    <w:rsid w:val="008C719C"/>
    <w:rsid w:val="008C7A59"/>
    <w:rsid w:val="008D1081"/>
    <w:rsid w:val="008D1175"/>
    <w:rsid w:val="008D1553"/>
    <w:rsid w:val="008D15AA"/>
    <w:rsid w:val="008D15C6"/>
    <w:rsid w:val="008D1A1A"/>
    <w:rsid w:val="008D1CB8"/>
    <w:rsid w:val="008D24C1"/>
    <w:rsid w:val="008D2B44"/>
    <w:rsid w:val="008D2BE1"/>
    <w:rsid w:val="008D33A6"/>
    <w:rsid w:val="008D445D"/>
    <w:rsid w:val="008D5AED"/>
    <w:rsid w:val="008D68EA"/>
    <w:rsid w:val="008D6968"/>
    <w:rsid w:val="008D6F4B"/>
    <w:rsid w:val="008D78BE"/>
    <w:rsid w:val="008E0078"/>
    <w:rsid w:val="008E1136"/>
    <w:rsid w:val="008E129E"/>
    <w:rsid w:val="008E171C"/>
    <w:rsid w:val="008E1987"/>
    <w:rsid w:val="008E2352"/>
    <w:rsid w:val="008E253E"/>
    <w:rsid w:val="008E2E23"/>
    <w:rsid w:val="008E2F6A"/>
    <w:rsid w:val="008E3F07"/>
    <w:rsid w:val="008E3FC1"/>
    <w:rsid w:val="008E4B36"/>
    <w:rsid w:val="008E511C"/>
    <w:rsid w:val="008E5B72"/>
    <w:rsid w:val="008E5F36"/>
    <w:rsid w:val="008E77FA"/>
    <w:rsid w:val="008F0384"/>
    <w:rsid w:val="008F0E30"/>
    <w:rsid w:val="008F106D"/>
    <w:rsid w:val="008F1CC4"/>
    <w:rsid w:val="008F2757"/>
    <w:rsid w:val="008F2AF6"/>
    <w:rsid w:val="008F2E4F"/>
    <w:rsid w:val="008F3350"/>
    <w:rsid w:val="008F36CC"/>
    <w:rsid w:val="008F3966"/>
    <w:rsid w:val="008F3D6D"/>
    <w:rsid w:val="008F4CE5"/>
    <w:rsid w:val="008F4D57"/>
    <w:rsid w:val="008F4DD7"/>
    <w:rsid w:val="008F63DB"/>
    <w:rsid w:val="008F6C88"/>
    <w:rsid w:val="008F6E63"/>
    <w:rsid w:val="008F7436"/>
    <w:rsid w:val="008F78E0"/>
    <w:rsid w:val="008F7AD0"/>
    <w:rsid w:val="00900C72"/>
    <w:rsid w:val="00901A2E"/>
    <w:rsid w:val="00902140"/>
    <w:rsid w:val="00902778"/>
    <w:rsid w:val="0090403A"/>
    <w:rsid w:val="009043CB"/>
    <w:rsid w:val="00904DD5"/>
    <w:rsid w:val="00904E14"/>
    <w:rsid w:val="00905539"/>
    <w:rsid w:val="009055E4"/>
    <w:rsid w:val="00905EFE"/>
    <w:rsid w:val="00906A8D"/>
    <w:rsid w:val="00907086"/>
    <w:rsid w:val="009072CD"/>
    <w:rsid w:val="00907AA2"/>
    <w:rsid w:val="0091003C"/>
    <w:rsid w:val="0091005E"/>
    <w:rsid w:val="00910E2C"/>
    <w:rsid w:val="00911341"/>
    <w:rsid w:val="00911DE8"/>
    <w:rsid w:val="00912322"/>
    <w:rsid w:val="009128E3"/>
    <w:rsid w:val="00913E0B"/>
    <w:rsid w:val="0091479C"/>
    <w:rsid w:val="00914A75"/>
    <w:rsid w:val="009153B5"/>
    <w:rsid w:val="0091547C"/>
    <w:rsid w:val="0091582E"/>
    <w:rsid w:val="00916BA7"/>
    <w:rsid w:val="00917310"/>
    <w:rsid w:val="00917E3B"/>
    <w:rsid w:val="00917E9C"/>
    <w:rsid w:val="009200BE"/>
    <w:rsid w:val="009204A6"/>
    <w:rsid w:val="009208F3"/>
    <w:rsid w:val="009215F5"/>
    <w:rsid w:val="00921707"/>
    <w:rsid w:val="00921836"/>
    <w:rsid w:val="00921F1B"/>
    <w:rsid w:val="0092218B"/>
    <w:rsid w:val="009229CA"/>
    <w:rsid w:val="009238EF"/>
    <w:rsid w:val="00924153"/>
    <w:rsid w:val="0092480A"/>
    <w:rsid w:val="009252D0"/>
    <w:rsid w:val="00925656"/>
    <w:rsid w:val="00925B58"/>
    <w:rsid w:val="00926908"/>
    <w:rsid w:val="009303DD"/>
    <w:rsid w:val="00930586"/>
    <w:rsid w:val="009305CD"/>
    <w:rsid w:val="009313E8"/>
    <w:rsid w:val="0093146B"/>
    <w:rsid w:val="009325DF"/>
    <w:rsid w:val="00932628"/>
    <w:rsid w:val="00932924"/>
    <w:rsid w:val="00932E83"/>
    <w:rsid w:val="009332F9"/>
    <w:rsid w:val="009335B9"/>
    <w:rsid w:val="00934426"/>
    <w:rsid w:val="00935463"/>
    <w:rsid w:val="00935B16"/>
    <w:rsid w:val="00935CB9"/>
    <w:rsid w:val="00936A0A"/>
    <w:rsid w:val="00936BBE"/>
    <w:rsid w:val="00937AE1"/>
    <w:rsid w:val="00937BC3"/>
    <w:rsid w:val="00937D99"/>
    <w:rsid w:val="00940473"/>
    <w:rsid w:val="00940B88"/>
    <w:rsid w:val="0094129D"/>
    <w:rsid w:val="009412DF"/>
    <w:rsid w:val="00941C2A"/>
    <w:rsid w:val="00941E2C"/>
    <w:rsid w:val="00941F80"/>
    <w:rsid w:val="00941FF9"/>
    <w:rsid w:val="0094243B"/>
    <w:rsid w:val="00942684"/>
    <w:rsid w:val="00942909"/>
    <w:rsid w:val="00942989"/>
    <w:rsid w:val="00943138"/>
    <w:rsid w:val="00943880"/>
    <w:rsid w:val="00943C93"/>
    <w:rsid w:val="00944DAB"/>
    <w:rsid w:val="00944E74"/>
    <w:rsid w:val="00945188"/>
    <w:rsid w:val="00945654"/>
    <w:rsid w:val="00945D9C"/>
    <w:rsid w:val="0094610F"/>
    <w:rsid w:val="00946195"/>
    <w:rsid w:val="00947D0C"/>
    <w:rsid w:val="00948E77"/>
    <w:rsid w:val="009500C6"/>
    <w:rsid w:val="00950330"/>
    <w:rsid w:val="009505BF"/>
    <w:rsid w:val="0095066A"/>
    <w:rsid w:val="00951AAD"/>
    <w:rsid w:val="00951BAF"/>
    <w:rsid w:val="00951BF0"/>
    <w:rsid w:val="00951C25"/>
    <w:rsid w:val="00951C56"/>
    <w:rsid w:val="009522C2"/>
    <w:rsid w:val="0095391D"/>
    <w:rsid w:val="00953F07"/>
    <w:rsid w:val="00954153"/>
    <w:rsid w:val="009542B9"/>
    <w:rsid w:val="00954354"/>
    <w:rsid w:val="009545F2"/>
    <w:rsid w:val="00954880"/>
    <w:rsid w:val="009548DF"/>
    <w:rsid w:val="00954F1C"/>
    <w:rsid w:val="00954FFD"/>
    <w:rsid w:val="009551AD"/>
    <w:rsid w:val="0095599F"/>
    <w:rsid w:val="00955A56"/>
    <w:rsid w:val="00955D24"/>
    <w:rsid w:val="00955F28"/>
    <w:rsid w:val="009560C8"/>
    <w:rsid w:val="00956A6C"/>
    <w:rsid w:val="00956EFE"/>
    <w:rsid w:val="00957312"/>
    <w:rsid w:val="00957610"/>
    <w:rsid w:val="009576DF"/>
    <w:rsid w:val="00957DB9"/>
    <w:rsid w:val="00957F07"/>
    <w:rsid w:val="0096053A"/>
    <w:rsid w:val="009607DE"/>
    <w:rsid w:val="00960B02"/>
    <w:rsid w:val="00960CD5"/>
    <w:rsid w:val="00960EC5"/>
    <w:rsid w:val="00961C4A"/>
    <w:rsid w:val="0096201D"/>
    <w:rsid w:val="009628BD"/>
    <w:rsid w:val="00962A75"/>
    <w:rsid w:val="00963324"/>
    <w:rsid w:val="0096362E"/>
    <w:rsid w:val="009638EB"/>
    <w:rsid w:val="0096424B"/>
    <w:rsid w:val="009643E7"/>
    <w:rsid w:val="009649B8"/>
    <w:rsid w:val="00964CE3"/>
    <w:rsid w:val="00964CE9"/>
    <w:rsid w:val="00965730"/>
    <w:rsid w:val="00965A8B"/>
    <w:rsid w:val="0096659C"/>
    <w:rsid w:val="009666E2"/>
    <w:rsid w:val="009667AC"/>
    <w:rsid w:val="00966EB6"/>
    <w:rsid w:val="00967F12"/>
    <w:rsid w:val="00970233"/>
    <w:rsid w:val="00970AD9"/>
    <w:rsid w:val="00970B17"/>
    <w:rsid w:val="00970E2B"/>
    <w:rsid w:val="0097133A"/>
    <w:rsid w:val="009713A7"/>
    <w:rsid w:val="00972236"/>
    <w:rsid w:val="00972C65"/>
    <w:rsid w:val="00973030"/>
    <w:rsid w:val="00973031"/>
    <w:rsid w:val="009736E9"/>
    <w:rsid w:val="00973A24"/>
    <w:rsid w:val="00973D04"/>
    <w:rsid w:val="00973E79"/>
    <w:rsid w:val="00974591"/>
    <w:rsid w:val="00974A1F"/>
    <w:rsid w:val="00974D75"/>
    <w:rsid w:val="00975A83"/>
    <w:rsid w:val="00975F45"/>
    <w:rsid w:val="009762EF"/>
    <w:rsid w:val="00976303"/>
    <w:rsid w:val="00976E73"/>
    <w:rsid w:val="00977218"/>
    <w:rsid w:val="009772BF"/>
    <w:rsid w:val="00977303"/>
    <w:rsid w:val="0098006C"/>
    <w:rsid w:val="0098034F"/>
    <w:rsid w:val="009804EE"/>
    <w:rsid w:val="009822A2"/>
    <w:rsid w:val="009827B6"/>
    <w:rsid w:val="00983B6E"/>
    <w:rsid w:val="009840E0"/>
    <w:rsid w:val="0098412F"/>
    <w:rsid w:val="0098441B"/>
    <w:rsid w:val="00984575"/>
    <w:rsid w:val="009847B6"/>
    <w:rsid w:val="009849F6"/>
    <w:rsid w:val="00984A14"/>
    <w:rsid w:val="00984CA7"/>
    <w:rsid w:val="009850AB"/>
    <w:rsid w:val="00985972"/>
    <w:rsid w:val="00985C2B"/>
    <w:rsid w:val="00985D9E"/>
    <w:rsid w:val="00985FBE"/>
    <w:rsid w:val="00986133"/>
    <w:rsid w:val="00986FAA"/>
    <w:rsid w:val="0098709D"/>
    <w:rsid w:val="009870C9"/>
    <w:rsid w:val="009875BA"/>
    <w:rsid w:val="00987732"/>
    <w:rsid w:val="00987883"/>
    <w:rsid w:val="00990495"/>
    <w:rsid w:val="00991992"/>
    <w:rsid w:val="00992023"/>
    <w:rsid w:val="009920FC"/>
    <w:rsid w:val="00992B6A"/>
    <w:rsid w:val="00993A03"/>
    <w:rsid w:val="00993C40"/>
    <w:rsid w:val="00994B8E"/>
    <w:rsid w:val="00995014"/>
    <w:rsid w:val="0099504B"/>
    <w:rsid w:val="0099668C"/>
    <w:rsid w:val="0099670A"/>
    <w:rsid w:val="0099676F"/>
    <w:rsid w:val="009968DC"/>
    <w:rsid w:val="00996DB7"/>
    <w:rsid w:val="009A0488"/>
    <w:rsid w:val="009A0A50"/>
    <w:rsid w:val="009A0D1A"/>
    <w:rsid w:val="009A0F28"/>
    <w:rsid w:val="009A0F2E"/>
    <w:rsid w:val="009A1AAB"/>
    <w:rsid w:val="009A1BAC"/>
    <w:rsid w:val="009A1D0A"/>
    <w:rsid w:val="009A28BD"/>
    <w:rsid w:val="009A370F"/>
    <w:rsid w:val="009A3BE5"/>
    <w:rsid w:val="009A4D0C"/>
    <w:rsid w:val="009A5A34"/>
    <w:rsid w:val="009A5EBC"/>
    <w:rsid w:val="009A67B3"/>
    <w:rsid w:val="009A72E0"/>
    <w:rsid w:val="009B0BBC"/>
    <w:rsid w:val="009B1207"/>
    <w:rsid w:val="009B13F7"/>
    <w:rsid w:val="009B1803"/>
    <w:rsid w:val="009B1A5B"/>
    <w:rsid w:val="009B1CBA"/>
    <w:rsid w:val="009B2859"/>
    <w:rsid w:val="009B2ACE"/>
    <w:rsid w:val="009B2C37"/>
    <w:rsid w:val="009B329D"/>
    <w:rsid w:val="009B32FA"/>
    <w:rsid w:val="009B40DE"/>
    <w:rsid w:val="009B493B"/>
    <w:rsid w:val="009B4CA7"/>
    <w:rsid w:val="009B4CC4"/>
    <w:rsid w:val="009B523F"/>
    <w:rsid w:val="009B5341"/>
    <w:rsid w:val="009B5B38"/>
    <w:rsid w:val="009B5BB7"/>
    <w:rsid w:val="009B5BCF"/>
    <w:rsid w:val="009B6ECE"/>
    <w:rsid w:val="009B7366"/>
    <w:rsid w:val="009B74F2"/>
    <w:rsid w:val="009B765F"/>
    <w:rsid w:val="009B786A"/>
    <w:rsid w:val="009C0072"/>
    <w:rsid w:val="009C0D68"/>
    <w:rsid w:val="009C0FE1"/>
    <w:rsid w:val="009C124D"/>
    <w:rsid w:val="009C16D5"/>
    <w:rsid w:val="009C1DB9"/>
    <w:rsid w:val="009C2AD9"/>
    <w:rsid w:val="009C2E62"/>
    <w:rsid w:val="009C46EC"/>
    <w:rsid w:val="009C64DB"/>
    <w:rsid w:val="009C6B95"/>
    <w:rsid w:val="009C709F"/>
    <w:rsid w:val="009C73CF"/>
    <w:rsid w:val="009C775B"/>
    <w:rsid w:val="009C7DAB"/>
    <w:rsid w:val="009C7F59"/>
    <w:rsid w:val="009D013A"/>
    <w:rsid w:val="009D0498"/>
    <w:rsid w:val="009D0DD3"/>
    <w:rsid w:val="009D1295"/>
    <w:rsid w:val="009D12AF"/>
    <w:rsid w:val="009D12F4"/>
    <w:rsid w:val="009D1D02"/>
    <w:rsid w:val="009D329F"/>
    <w:rsid w:val="009D3AA6"/>
    <w:rsid w:val="009D3F47"/>
    <w:rsid w:val="009D42BC"/>
    <w:rsid w:val="009D438E"/>
    <w:rsid w:val="009D43FF"/>
    <w:rsid w:val="009D44F7"/>
    <w:rsid w:val="009D5204"/>
    <w:rsid w:val="009D5270"/>
    <w:rsid w:val="009D6110"/>
    <w:rsid w:val="009D67BB"/>
    <w:rsid w:val="009D794F"/>
    <w:rsid w:val="009D7BF9"/>
    <w:rsid w:val="009E00AE"/>
    <w:rsid w:val="009E09D3"/>
    <w:rsid w:val="009E11D3"/>
    <w:rsid w:val="009E13BD"/>
    <w:rsid w:val="009E15F7"/>
    <w:rsid w:val="009E187E"/>
    <w:rsid w:val="009E1DB0"/>
    <w:rsid w:val="009E200C"/>
    <w:rsid w:val="009E2060"/>
    <w:rsid w:val="009E2E0F"/>
    <w:rsid w:val="009E3342"/>
    <w:rsid w:val="009E4071"/>
    <w:rsid w:val="009E415F"/>
    <w:rsid w:val="009E4909"/>
    <w:rsid w:val="009E497A"/>
    <w:rsid w:val="009E49F0"/>
    <w:rsid w:val="009E4B20"/>
    <w:rsid w:val="009E51EE"/>
    <w:rsid w:val="009E5485"/>
    <w:rsid w:val="009E5D12"/>
    <w:rsid w:val="009E5D1A"/>
    <w:rsid w:val="009E5F4D"/>
    <w:rsid w:val="009E664E"/>
    <w:rsid w:val="009E68D5"/>
    <w:rsid w:val="009E6E74"/>
    <w:rsid w:val="009E73DB"/>
    <w:rsid w:val="009E74AD"/>
    <w:rsid w:val="009E7EED"/>
    <w:rsid w:val="009F025E"/>
    <w:rsid w:val="009F0282"/>
    <w:rsid w:val="009F03F5"/>
    <w:rsid w:val="009F0CF2"/>
    <w:rsid w:val="009F0DF8"/>
    <w:rsid w:val="009F1A25"/>
    <w:rsid w:val="009F1C98"/>
    <w:rsid w:val="009F2B59"/>
    <w:rsid w:val="009F524F"/>
    <w:rsid w:val="009F5960"/>
    <w:rsid w:val="009F5B28"/>
    <w:rsid w:val="009F5B30"/>
    <w:rsid w:val="009F5D63"/>
    <w:rsid w:val="009F6541"/>
    <w:rsid w:val="009F66C1"/>
    <w:rsid w:val="009F6C37"/>
    <w:rsid w:val="009F7528"/>
    <w:rsid w:val="00A000BA"/>
    <w:rsid w:val="00A00193"/>
    <w:rsid w:val="00A03B91"/>
    <w:rsid w:val="00A03C57"/>
    <w:rsid w:val="00A0476C"/>
    <w:rsid w:val="00A05F18"/>
    <w:rsid w:val="00A060D0"/>
    <w:rsid w:val="00A064C0"/>
    <w:rsid w:val="00A06DCE"/>
    <w:rsid w:val="00A06DD5"/>
    <w:rsid w:val="00A07037"/>
    <w:rsid w:val="00A074A2"/>
    <w:rsid w:val="00A07915"/>
    <w:rsid w:val="00A07A06"/>
    <w:rsid w:val="00A07AB5"/>
    <w:rsid w:val="00A1034B"/>
    <w:rsid w:val="00A107EC"/>
    <w:rsid w:val="00A10A07"/>
    <w:rsid w:val="00A11132"/>
    <w:rsid w:val="00A11C80"/>
    <w:rsid w:val="00A11DAD"/>
    <w:rsid w:val="00A11ED3"/>
    <w:rsid w:val="00A126DB"/>
    <w:rsid w:val="00A1297E"/>
    <w:rsid w:val="00A12A21"/>
    <w:rsid w:val="00A1334F"/>
    <w:rsid w:val="00A134E5"/>
    <w:rsid w:val="00A141C0"/>
    <w:rsid w:val="00A1436F"/>
    <w:rsid w:val="00A143E1"/>
    <w:rsid w:val="00A147B6"/>
    <w:rsid w:val="00A14AD8"/>
    <w:rsid w:val="00A150B4"/>
    <w:rsid w:val="00A160FA"/>
    <w:rsid w:val="00A16AF8"/>
    <w:rsid w:val="00A16D14"/>
    <w:rsid w:val="00A172CA"/>
    <w:rsid w:val="00A17AC3"/>
    <w:rsid w:val="00A17C35"/>
    <w:rsid w:val="00A200E8"/>
    <w:rsid w:val="00A204CC"/>
    <w:rsid w:val="00A20FBD"/>
    <w:rsid w:val="00A22629"/>
    <w:rsid w:val="00A22811"/>
    <w:rsid w:val="00A23253"/>
    <w:rsid w:val="00A23CB6"/>
    <w:rsid w:val="00A242B6"/>
    <w:rsid w:val="00A24366"/>
    <w:rsid w:val="00A24863"/>
    <w:rsid w:val="00A24999"/>
    <w:rsid w:val="00A24B4D"/>
    <w:rsid w:val="00A24B91"/>
    <w:rsid w:val="00A24F07"/>
    <w:rsid w:val="00A25E8B"/>
    <w:rsid w:val="00A25F2B"/>
    <w:rsid w:val="00A26E29"/>
    <w:rsid w:val="00A27115"/>
    <w:rsid w:val="00A27B9F"/>
    <w:rsid w:val="00A30095"/>
    <w:rsid w:val="00A30BA1"/>
    <w:rsid w:val="00A30C92"/>
    <w:rsid w:val="00A32614"/>
    <w:rsid w:val="00A32849"/>
    <w:rsid w:val="00A32B8F"/>
    <w:rsid w:val="00A33C0B"/>
    <w:rsid w:val="00A342A5"/>
    <w:rsid w:val="00A34422"/>
    <w:rsid w:val="00A34CDC"/>
    <w:rsid w:val="00A3555B"/>
    <w:rsid w:val="00A3663F"/>
    <w:rsid w:val="00A36C2A"/>
    <w:rsid w:val="00A37944"/>
    <w:rsid w:val="00A37DEE"/>
    <w:rsid w:val="00A40472"/>
    <w:rsid w:val="00A41784"/>
    <w:rsid w:val="00A41B6F"/>
    <w:rsid w:val="00A41EEF"/>
    <w:rsid w:val="00A43132"/>
    <w:rsid w:val="00A433AB"/>
    <w:rsid w:val="00A433C3"/>
    <w:rsid w:val="00A43D87"/>
    <w:rsid w:val="00A445DA"/>
    <w:rsid w:val="00A44869"/>
    <w:rsid w:val="00A44EF1"/>
    <w:rsid w:val="00A46E83"/>
    <w:rsid w:val="00A47BBC"/>
    <w:rsid w:val="00A507A8"/>
    <w:rsid w:val="00A51531"/>
    <w:rsid w:val="00A51D97"/>
    <w:rsid w:val="00A5202F"/>
    <w:rsid w:val="00A53E6F"/>
    <w:rsid w:val="00A5455C"/>
    <w:rsid w:val="00A54903"/>
    <w:rsid w:val="00A54BB7"/>
    <w:rsid w:val="00A55F5B"/>
    <w:rsid w:val="00A5643A"/>
    <w:rsid w:val="00A56566"/>
    <w:rsid w:val="00A566AB"/>
    <w:rsid w:val="00A56F58"/>
    <w:rsid w:val="00A571D5"/>
    <w:rsid w:val="00A5723C"/>
    <w:rsid w:val="00A57265"/>
    <w:rsid w:val="00A57427"/>
    <w:rsid w:val="00A60B9C"/>
    <w:rsid w:val="00A6109E"/>
    <w:rsid w:val="00A617B3"/>
    <w:rsid w:val="00A61A60"/>
    <w:rsid w:val="00A61FA1"/>
    <w:rsid w:val="00A6214A"/>
    <w:rsid w:val="00A62218"/>
    <w:rsid w:val="00A62530"/>
    <w:rsid w:val="00A62625"/>
    <w:rsid w:val="00A633DE"/>
    <w:rsid w:val="00A638F5"/>
    <w:rsid w:val="00A63908"/>
    <w:rsid w:val="00A63A17"/>
    <w:rsid w:val="00A63C3B"/>
    <w:rsid w:val="00A64126"/>
    <w:rsid w:val="00A64547"/>
    <w:rsid w:val="00A64E99"/>
    <w:rsid w:val="00A6604E"/>
    <w:rsid w:val="00A662C8"/>
    <w:rsid w:val="00A6636C"/>
    <w:rsid w:val="00A663F8"/>
    <w:rsid w:val="00A66F96"/>
    <w:rsid w:val="00A6766D"/>
    <w:rsid w:val="00A67A92"/>
    <w:rsid w:val="00A70386"/>
    <w:rsid w:val="00A707A4"/>
    <w:rsid w:val="00A70EFE"/>
    <w:rsid w:val="00A70F12"/>
    <w:rsid w:val="00A71179"/>
    <w:rsid w:val="00A712C5"/>
    <w:rsid w:val="00A71D16"/>
    <w:rsid w:val="00A723EF"/>
    <w:rsid w:val="00A7274B"/>
    <w:rsid w:val="00A736CF"/>
    <w:rsid w:val="00A736EE"/>
    <w:rsid w:val="00A737AF"/>
    <w:rsid w:val="00A73FB8"/>
    <w:rsid w:val="00A74672"/>
    <w:rsid w:val="00A75228"/>
    <w:rsid w:val="00A75275"/>
    <w:rsid w:val="00A75992"/>
    <w:rsid w:val="00A763BF"/>
    <w:rsid w:val="00A763CB"/>
    <w:rsid w:val="00A765DB"/>
    <w:rsid w:val="00A76750"/>
    <w:rsid w:val="00A77342"/>
    <w:rsid w:val="00A77FA9"/>
    <w:rsid w:val="00A801D1"/>
    <w:rsid w:val="00A80271"/>
    <w:rsid w:val="00A803F7"/>
    <w:rsid w:val="00A806C4"/>
    <w:rsid w:val="00A814AA"/>
    <w:rsid w:val="00A81AED"/>
    <w:rsid w:val="00A81D5F"/>
    <w:rsid w:val="00A81DC6"/>
    <w:rsid w:val="00A81F69"/>
    <w:rsid w:val="00A82EEA"/>
    <w:rsid w:val="00A844C2"/>
    <w:rsid w:val="00A844F2"/>
    <w:rsid w:val="00A85598"/>
    <w:rsid w:val="00A85C7B"/>
    <w:rsid w:val="00A86485"/>
    <w:rsid w:val="00A86DA0"/>
    <w:rsid w:val="00A86F9B"/>
    <w:rsid w:val="00A86FE1"/>
    <w:rsid w:val="00A8738D"/>
    <w:rsid w:val="00A879B2"/>
    <w:rsid w:val="00A87CCB"/>
    <w:rsid w:val="00A87DBA"/>
    <w:rsid w:val="00A9040A"/>
    <w:rsid w:val="00A9047B"/>
    <w:rsid w:val="00A907B8"/>
    <w:rsid w:val="00A90A72"/>
    <w:rsid w:val="00A90F32"/>
    <w:rsid w:val="00A91725"/>
    <w:rsid w:val="00A91B69"/>
    <w:rsid w:val="00A921E2"/>
    <w:rsid w:val="00A92CD1"/>
    <w:rsid w:val="00A92FC5"/>
    <w:rsid w:val="00A93813"/>
    <w:rsid w:val="00A93CFB"/>
    <w:rsid w:val="00A94A3E"/>
    <w:rsid w:val="00A94FD6"/>
    <w:rsid w:val="00A95147"/>
    <w:rsid w:val="00A95360"/>
    <w:rsid w:val="00A95DFF"/>
    <w:rsid w:val="00A95E35"/>
    <w:rsid w:val="00A9695E"/>
    <w:rsid w:val="00A96CAA"/>
    <w:rsid w:val="00A96EF6"/>
    <w:rsid w:val="00A97C3F"/>
    <w:rsid w:val="00A97F40"/>
    <w:rsid w:val="00AA0648"/>
    <w:rsid w:val="00AA0A08"/>
    <w:rsid w:val="00AA0D01"/>
    <w:rsid w:val="00AA153F"/>
    <w:rsid w:val="00AA1663"/>
    <w:rsid w:val="00AA324E"/>
    <w:rsid w:val="00AA3484"/>
    <w:rsid w:val="00AA3CBB"/>
    <w:rsid w:val="00AA3FEE"/>
    <w:rsid w:val="00AA5F44"/>
    <w:rsid w:val="00AA78CF"/>
    <w:rsid w:val="00AA7BD9"/>
    <w:rsid w:val="00AA7E7B"/>
    <w:rsid w:val="00AB0715"/>
    <w:rsid w:val="00AB12AC"/>
    <w:rsid w:val="00AB16DD"/>
    <w:rsid w:val="00AB2464"/>
    <w:rsid w:val="00AB24C9"/>
    <w:rsid w:val="00AB2858"/>
    <w:rsid w:val="00AB2D96"/>
    <w:rsid w:val="00AB42A6"/>
    <w:rsid w:val="00AB4319"/>
    <w:rsid w:val="00AB48AD"/>
    <w:rsid w:val="00AB5387"/>
    <w:rsid w:val="00AB5623"/>
    <w:rsid w:val="00AB5BD3"/>
    <w:rsid w:val="00AB62F0"/>
    <w:rsid w:val="00AB6657"/>
    <w:rsid w:val="00AB6D0F"/>
    <w:rsid w:val="00AB6F34"/>
    <w:rsid w:val="00AB72C7"/>
    <w:rsid w:val="00AB7858"/>
    <w:rsid w:val="00AB7D2E"/>
    <w:rsid w:val="00AB7E1F"/>
    <w:rsid w:val="00AC02F8"/>
    <w:rsid w:val="00AC0640"/>
    <w:rsid w:val="00AC066E"/>
    <w:rsid w:val="00AC0875"/>
    <w:rsid w:val="00AC1814"/>
    <w:rsid w:val="00AC1D97"/>
    <w:rsid w:val="00AC301D"/>
    <w:rsid w:val="00AC3F42"/>
    <w:rsid w:val="00AC407A"/>
    <w:rsid w:val="00AC448E"/>
    <w:rsid w:val="00AC4C97"/>
    <w:rsid w:val="00AC54E9"/>
    <w:rsid w:val="00AC5C78"/>
    <w:rsid w:val="00AC61A6"/>
    <w:rsid w:val="00AC6732"/>
    <w:rsid w:val="00AC6758"/>
    <w:rsid w:val="00AC784D"/>
    <w:rsid w:val="00AC799C"/>
    <w:rsid w:val="00AD019C"/>
    <w:rsid w:val="00AD03D8"/>
    <w:rsid w:val="00AD094E"/>
    <w:rsid w:val="00AD0F6E"/>
    <w:rsid w:val="00AD144B"/>
    <w:rsid w:val="00AD180C"/>
    <w:rsid w:val="00AD1C9C"/>
    <w:rsid w:val="00AD1CF6"/>
    <w:rsid w:val="00AD1DD2"/>
    <w:rsid w:val="00AD1EAE"/>
    <w:rsid w:val="00AD2062"/>
    <w:rsid w:val="00AD2DA4"/>
    <w:rsid w:val="00AD2F1D"/>
    <w:rsid w:val="00AD3472"/>
    <w:rsid w:val="00AD355F"/>
    <w:rsid w:val="00AD3BB2"/>
    <w:rsid w:val="00AD48FC"/>
    <w:rsid w:val="00AD4F35"/>
    <w:rsid w:val="00AD5489"/>
    <w:rsid w:val="00AD5614"/>
    <w:rsid w:val="00AD59B8"/>
    <w:rsid w:val="00AD5A25"/>
    <w:rsid w:val="00AD5F83"/>
    <w:rsid w:val="00AD681B"/>
    <w:rsid w:val="00AD6F84"/>
    <w:rsid w:val="00AD713A"/>
    <w:rsid w:val="00AD7A2A"/>
    <w:rsid w:val="00AD7D96"/>
    <w:rsid w:val="00AE05BF"/>
    <w:rsid w:val="00AE05CA"/>
    <w:rsid w:val="00AE0CA3"/>
    <w:rsid w:val="00AE1568"/>
    <w:rsid w:val="00AE1BAD"/>
    <w:rsid w:val="00AE1BE8"/>
    <w:rsid w:val="00AE1E46"/>
    <w:rsid w:val="00AE216E"/>
    <w:rsid w:val="00AE309F"/>
    <w:rsid w:val="00AE4045"/>
    <w:rsid w:val="00AE4784"/>
    <w:rsid w:val="00AE47D8"/>
    <w:rsid w:val="00AE54A4"/>
    <w:rsid w:val="00AE5600"/>
    <w:rsid w:val="00AE5B6D"/>
    <w:rsid w:val="00AE5CFF"/>
    <w:rsid w:val="00AE5FBA"/>
    <w:rsid w:val="00AE7F50"/>
    <w:rsid w:val="00AE7F89"/>
    <w:rsid w:val="00AF0989"/>
    <w:rsid w:val="00AF0C23"/>
    <w:rsid w:val="00AF1915"/>
    <w:rsid w:val="00AF2927"/>
    <w:rsid w:val="00AF29B3"/>
    <w:rsid w:val="00AF3E6C"/>
    <w:rsid w:val="00AF407C"/>
    <w:rsid w:val="00AF4838"/>
    <w:rsid w:val="00AF51D5"/>
    <w:rsid w:val="00AF5850"/>
    <w:rsid w:val="00AF59B2"/>
    <w:rsid w:val="00AF62A1"/>
    <w:rsid w:val="00AF6815"/>
    <w:rsid w:val="00AF6C4E"/>
    <w:rsid w:val="00AF6F49"/>
    <w:rsid w:val="00AF744D"/>
    <w:rsid w:val="00AF785C"/>
    <w:rsid w:val="00AF7A82"/>
    <w:rsid w:val="00B00291"/>
    <w:rsid w:val="00B005BC"/>
    <w:rsid w:val="00B006B5"/>
    <w:rsid w:val="00B007D3"/>
    <w:rsid w:val="00B0150E"/>
    <w:rsid w:val="00B0176C"/>
    <w:rsid w:val="00B01A8A"/>
    <w:rsid w:val="00B01B45"/>
    <w:rsid w:val="00B01CA1"/>
    <w:rsid w:val="00B01FB5"/>
    <w:rsid w:val="00B02001"/>
    <w:rsid w:val="00B02192"/>
    <w:rsid w:val="00B02F71"/>
    <w:rsid w:val="00B030D1"/>
    <w:rsid w:val="00B035C8"/>
    <w:rsid w:val="00B051BF"/>
    <w:rsid w:val="00B06116"/>
    <w:rsid w:val="00B06658"/>
    <w:rsid w:val="00B07045"/>
    <w:rsid w:val="00B071DC"/>
    <w:rsid w:val="00B0725A"/>
    <w:rsid w:val="00B07C82"/>
    <w:rsid w:val="00B10BC9"/>
    <w:rsid w:val="00B10CEB"/>
    <w:rsid w:val="00B10DF6"/>
    <w:rsid w:val="00B10FF4"/>
    <w:rsid w:val="00B11363"/>
    <w:rsid w:val="00B11588"/>
    <w:rsid w:val="00B117FD"/>
    <w:rsid w:val="00B12386"/>
    <w:rsid w:val="00B12810"/>
    <w:rsid w:val="00B13849"/>
    <w:rsid w:val="00B13D6F"/>
    <w:rsid w:val="00B13EFF"/>
    <w:rsid w:val="00B14401"/>
    <w:rsid w:val="00B153F0"/>
    <w:rsid w:val="00B15FAB"/>
    <w:rsid w:val="00B1627B"/>
    <w:rsid w:val="00B167F6"/>
    <w:rsid w:val="00B1737D"/>
    <w:rsid w:val="00B17CB3"/>
    <w:rsid w:val="00B20660"/>
    <w:rsid w:val="00B20858"/>
    <w:rsid w:val="00B2138A"/>
    <w:rsid w:val="00B2199B"/>
    <w:rsid w:val="00B21C21"/>
    <w:rsid w:val="00B224F1"/>
    <w:rsid w:val="00B22F75"/>
    <w:rsid w:val="00B23EE0"/>
    <w:rsid w:val="00B240D9"/>
    <w:rsid w:val="00B24815"/>
    <w:rsid w:val="00B25A48"/>
    <w:rsid w:val="00B2731A"/>
    <w:rsid w:val="00B3142B"/>
    <w:rsid w:val="00B31599"/>
    <w:rsid w:val="00B31683"/>
    <w:rsid w:val="00B3185F"/>
    <w:rsid w:val="00B31D12"/>
    <w:rsid w:val="00B32533"/>
    <w:rsid w:val="00B32E89"/>
    <w:rsid w:val="00B333EB"/>
    <w:rsid w:val="00B3376D"/>
    <w:rsid w:val="00B33FF1"/>
    <w:rsid w:val="00B3498C"/>
    <w:rsid w:val="00B3638B"/>
    <w:rsid w:val="00B37315"/>
    <w:rsid w:val="00B37634"/>
    <w:rsid w:val="00B3789C"/>
    <w:rsid w:val="00B401ED"/>
    <w:rsid w:val="00B40285"/>
    <w:rsid w:val="00B41B0C"/>
    <w:rsid w:val="00B426E6"/>
    <w:rsid w:val="00B42B39"/>
    <w:rsid w:val="00B42EC9"/>
    <w:rsid w:val="00B4324A"/>
    <w:rsid w:val="00B43C8A"/>
    <w:rsid w:val="00B43CAD"/>
    <w:rsid w:val="00B442E3"/>
    <w:rsid w:val="00B4435E"/>
    <w:rsid w:val="00B44376"/>
    <w:rsid w:val="00B44396"/>
    <w:rsid w:val="00B444C3"/>
    <w:rsid w:val="00B45576"/>
    <w:rsid w:val="00B45C2E"/>
    <w:rsid w:val="00B461A3"/>
    <w:rsid w:val="00B46E69"/>
    <w:rsid w:val="00B47E45"/>
    <w:rsid w:val="00B50125"/>
    <w:rsid w:val="00B50B37"/>
    <w:rsid w:val="00B50E05"/>
    <w:rsid w:val="00B50F73"/>
    <w:rsid w:val="00B50FA4"/>
    <w:rsid w:val="00B5155E"/>
    <w:rsid w:val="00B51D46"/>
    <w:rsid w:val="00B522E3"/>
    <w:rsid w:val="00B52564"/>
    <w:rsid w:val="00B52CA7"/>
    <w:rsid w:val="00B53673"/>
    <w:rsid w:val="00B53ED1"/>
    <w:rsid w:val="00B54B21"/>
    <w:rsid w:val="00B54D3A"/>
    <w:rsid w:val="00B5504A"/>
    <w:rsid w:val="00B5536A"/>
    <w:rsid w:val="00B55419"/>
    <w:rsid w:val="00B55522"/>
    <w:rsid w:val="00B55A49"/>
    <w:rsid w:val="00B55B12"/>
    <w:rsid w:val="00B55DEB"/>
    <w:rsid w:val="00B569ED"/>
    <w:rsid w:val="00B56B9D"/>
    <w:rsid w:val="00B56E1F"/>
    <w:rsid w:val="00B56E67"/>
    <w:rsid w:val="00B573B8"/>
    <w:rsid w:val="00B57630"/>
    <w:rsid w:val="00B60B03"/>
    <w:rsid w:val="00B60D35"/>
    <w:rsid w:val="00B614D6"/>
    <w:rsid w:val="00B615D9"/>
    <w:rsid w:val="00B61CE6"/>
    <w:rsid w:val="00B62573"/>
    <w:rsid w:val="00B63766"/>
    <w:rsid w:val="00B64DBF"/>
    <w:rsid w:val="00B675E6"/>
    <w:rsid w:val="00B67F76"/>
    <w:rsid w:val="00B70096"/>
    <w:rsid w:val="00B70EFF"/>
    <w:rsid w:val="00B714B1"/>
    <w:rsid w:val="00B71B6F"/>
    <w:rsid w:val="00B72055"/>
    <w:rsid w:val="00B72D0F"/>
    <w:rsid w:val="00B731B8"/>
    <w:rsid w:val="00B73760"/>
    <w:rsid w:val="00B7532F"/>
    <w:rsid w:val="00B75449"/>
    <w:rsid w:val="00B7558C"/>
    <w:rsid w:val="00B757F9"/>
    <w:rsid w:val="00B75879"/>
    <w:rsid w:val="00B76657"/>
    <w:rsid w:val="00B769BA"/>
    <w:rsid w:val="00B774CB"/>
    <w:rsid w:val="00B77A96"/>
    <w:rsid w:val="00B77FC3"/>
    <w:rsid w:val="00B80841"/>
    <w:rsid w:val="00B8152D"/>
    <w:rsid w:val="00B81BC0"/>
    <w:rsid w:val="00B81C61"/>
    <w:rsid w:val="00B82AA4"/>
    <w:rsid w:val="00B82BCA"/>
    <w:rsid w:val="00B84100"/>
    <w:rsid w:val="00B841C9"/>
    <w:rsid w:val="00B8451F"/>
    <w:rsid w:val="00B84696"/>
    <w:rsid w:val="00B84FF9"/>
    <w:rsid w:val="00B85ECD"/>
    <w:rsid w:val="00B865EB"/>
    <w:rsid w:val="00B9126D"/>
    <w:rsid w:val="00B9132D"/>
    <w:rsid w:val="00B91761"/>
    <w:rsid w:val="00B9194F"/>
    <w:rsid w:val="00B93156"/>
    <w:rsid w:val="00B9354A"/>
    <w:rsid w:val="00B93DC7"/>
    <w:rsid w:val="00B952A0"/>
    <w:rsid w:val="00B954CA"/>
    <w:rsid w:val="00B95614"/>
    <w:rsid w:val="00B95C37"/>
    <w:rsid w:val="00B95C9B"/>
    <w:rsid w:val="00B96A57"/>
    <w:rsid w:val="00B97169"/>
    <w:rsid w:val="00B97516"/>
    <w:rsid w:val="00B978D0"/>
    <w:rsid w:val="00B979DB"/>
    <w:rsid w:val="00B97F27"/>
    <w:rsid w:val="00BA003B"/>
    <w:rsid w:val="00BA02B7"/>
    <w:rsid w:val="00BA08A7"/>
    <w:rsid w:val="00BA19A3"/>
    <w:rsid w:val="00BA1A97"/>
    <w:rsid w:val="00BA1E72"/>
    <w:rsid w:val="00BA25DD"/>
    <w:rsid w:val="00BA2861"/>
    <w:rsid w:val="00BA3F54"/>
    <w:rsid w:val="00BA413E"/>
    <w:rsid w:val="00BA4170"/>
    <w:rsid w:val="00BA4BC7"/>
    <w:rsid w:val="00BA5170"/>
    <w:rsid w:val="00BA64AC"/>
    <w:rsid w:val="00BA65AA"/>
    <w:rsid w:val="00BA67ED"/>
    <w:rsid w:val="00BA78A5"/>
    <w:rsid w:val="00BA7D09"/>
    <w:rsid w:val="00BB00CB"/>
    <w:rsid w:val="00BB049E"/>
    <w:rsid w:val="00BB05E2"/>
    <w:rsid w:val="00BB0A5A"/>
    <w:rsid w:val="00BB15EB"/>
    <w:rsid w:val="00BB16F9"/>
    <w:rsid w:val="00BB22B8"/>
    <w:rsid w:val="00BB2335"/>
    <w:rsid w:val="00BB2EA6"/>
    <w:rsid w:val="00BB3588"/>
    <w:rsid w:val="00BB3D89"/>
    <w:rsid w:val="00BB4381"/>
    <w:rsid w:val="00BB4774"/>
    <w:rsid w:val="00BB49C9"/>
    <w:rsid w:val="00BB4C05"/>
    <w:rsid w:val="00BB4D7E"/>
    <w:rsid w:val="00BB5098"/>
    <w:rsid w:val="00BB52FB"/>
    <w:rsid w:val="00BB589E"/>
    <w:rsid w:val="00BB5D1F"/>
    <w:rsid w:val="00BB5F36"/>
    <w:rsid w:val="00BB6100"/>
    <w:rsid w:val="00BB61DC"/>
    <w:rsid w:val="00BB654E"/>
    <w:rsid w:val="00BB70D3"/>
    <w:rsid w:val="00BB7837"/>
    <w:rsid w:val="00BB7CD3"/>
    <w:rsid w:val="00BB7ED7"/>
    <w:rsid w:val="00BB7F33"/>
    <w:rsid w:val="00BC09F6"/>
    <w:rsid w:val="00BC0D5D"/>
    <w:rsid w:val="00BC12D2"/>
    <w:rsid w:val="00BC16A7"/>
    <w:rsid w:val="00BC16CA"/>
    <w:rsid w:val="00BC19FB"/>
    <w:rsid w:val="00BC1E7F"/>
    <w:rsid w:val="00BC2150"/>
    <w:rsid w:val="00BC2909"/>
    <w:rsid w:val="00BC2A2A"/>
    <w:rsid w:val="00BC34D3"/>
    <w:rsid w:val="00BC47DE"/>
    <w:rsid w:val="00BC5723"/>
    <w:rsid w:val="00BC5849"/>
    <w:rsid w:val="00BC5985"/>
    <w:rsid w:val="00BC63F5"/>
    <w:rsid w:val="00BC65F7"/>
    <w:rsid w:val="00BC6B1F"/>
    <w:rsid w:val="00BC6E9A"/>
    <w:rsid w:val="00BC714F"/>
    <w:rsid w:val="00BC74BF"/>
    <w:rsid w:val="00BC7E21"/>
    <w:rsid w:val="00BD03F3"/>
    <w:rsid w:val="00BD0A58"/>
    <w:rsid w:val="00BD0AA4"/>
    <w:rsid w:val="00BD0B4F"/>
    <w:rsid w:val="00BD0EDE"/>
    <w:rsid w:val="00BD1111"/>
    <w:rsid w:val="00BD1DCF"/>
    <w:rsid w:val="00BD2649"/>
    <w:rsid w:val="00BD26B6"/>
    <w:rsid w:val="00BD3C99"/>
    <w:rsid w:val="00BD3E5E"/>
    <w:rsid w:val="00BD434E"/>
    <w:rsid w:val="00BD441F"/>
    <w:rsid w:val="00BD4CE9"/>
    <w:rsid w:val="00BD550A"/>
    <w:rsid w:val="00BD5CCD"/>
    <w:rsid w:val="00BD62BB"/>
    <w:rsid w:val="00BD62FB"/>
    <w:rsid w:val="00BD634A"/>
    <w:rsid w:val="00BD7F59"/>
    <w:rsid w:val="00BE0101"/>
    <w:rsid w:val="00BE01C6"/>
    <w:rsid w:val="00BE02AD"/>
    <w:rsid w:val="00BE03ED"/>
    <w:rsid w:val="00BE1653"/>
    <w:rsid w:val="00BE165E"/>
    <w:rsid w:val="00BE192D"/>
    <w:rsid w:val="00BE22DD"/>
    <w:rsid w:val="00BE2AE7"/>
    <w:rsid w:val="00BE2E36"/>
    <w:rsid w:val="00BE3213"/>
    <w:rsid w:val="00BE3E29"/>
    <w:rsid w:val="00BE49A1"/>
    <w:rsid w:val="00BE4DAC"/>
    <w:rsid w:val="00BE4F4B"/>
    <w:rsid w:val="00BE4F8D"/>
    <w:rsid w:val="00BE50DD"/>
    <w:rsid w:val="00BE68B8"/>
    <w:rsid w:val="00BE76EC"/>
    <w:rsid w:val="00BE7DAF"/>
    <w:rsid w:val="00BE7DF3"/>
    <w:rsid w:val="00BE7FD5"/>
    <w:rsid w:val="00BF0345"/>
    <w:rsid w:val="00BF06EA"/>
    <w:rsid w:val="00BF116A"/>
    <w:rsid w:val="00BF13F8"/>
    <w:rsid w:val="00BF1838"/>
    <w:rsid w:val="00BF2477"/>
    <w:rsid w:val="00BF29D0"/>
    <w:rsid w:val="00BF2DC0"/>
    <w:rsid w:val="00BF38B0"/>
    <w:rsid w:val="00BF3D3E"/>
    <w:rsid w:val="00BF420F"/>
    <w:rsid w:val="00BF463B"/>
    <w:rsid w:val="00BF4C1B"/>
    <w:rsid w:val="00BF4CA5"/>
    <w:rsid w:val="00BF4E88"/>
    <w:rsid w:val="00BF4EBF"/>
    <w:rsid w:val="00BF5146"/>
    <w:rsid w:val="00BF5419"/>
    <w:rsid w:val="00BF5477"/>
    <w:rsid w:val="00BF70CA"/>
    <w:rsid w:val="00C00143"/>
    <w:rsid w:val="00C005CE"/>
    <w:rsid w:val="00C00C2C"/>
    <w:rsid w:val="00C0137E"/>
    <w:rsid w:val="00C01CFF"/>
    <w:rsid w:val="00C01FE6"/>
    <w:rsid w:val="00C0268F"/>
    <w:rsid w:val="00C02D33"/>
    <w:rsid w:val="00C02DC7"/>
    <w:rsid w:val="00C02DE7"/>
    <w:rsid w:val="00C02DF9"/>
    <w:rsid w:val="00C042B7"/>
    <w:rsid w:val="00C0449E"/>
    <w:rsid w:val="00C04F66"/>
    <w:rsid w:val="00C04FCF"/>
    <w:rsid w:val="00C05959"/>
    <w:rsid w:val="00C062F9"/>
    <w:rsid w:val="00C06B2D"/>
    <w:rsid w:val="00C06C46"/>
    <w:rsid w:val="00C07E07"/>
    <w:rsid w:val="00C10CF1"/>
    <w:rsid w:val="00C10F9F"/>
    <w:rsid w:val="00C11877"/>
    <w:rsid w:val="00C12DFC"/>
    <w:rsid w:val="00C12EE6"/>
    <w:rsid w:val="00C13669"/>
    <w:rsid w:val="00C14009"/>
    <w:rsid w:val="00C144E3"/>
    <w:rsid w:val="00C149A9"/>
    <w:rsid w:val="00C14A59"/>
    <w:rsid w:val="00C15172"/>
    <w:rsid w:val="00C15905"/>
    <w:rsid w:val="00C15B78"/>
    <w:rsid w:val="00C15EE9"/>
    <w:rsid w:val="00C16B6D"/>
    <w:rsid w:val="00C16BA5"/>
    <w:rsid w:val="00C20263"/>
    <w:rsid w:val="00C206EA"/>
    <w:rsid w:val="00C20E93"/>
    <w:rsid w:val="00C2207B"/>
    <w:rsid w:val="00C2212E"/>
    <w:rsid w:val="00C22283"/>
    <w:rsid w:val="00C222A8"/>
    <w:rsid w:val="00C222EB"/>
    <w:rsid w:val="00C227D7"/>
    <w:rsid w:val="00C231AB"/>
    <w:rsid w:val="00C2396D"/>
    <w:rsid w:val="00C248EC"/>
    <w:rsid w:val="00C24B38"/>
    <w:rsid w:val="00C2510F"/>
    <w:rsid w:val="00C253FE"/>
    <w:rsid w:val="00C25489"/>
    <w:rsid w:val="00C2564E"/>
    <w:rsid w:val="00C2565E"/>
    <w:rsid w:val="00C25ACF"/>
    <w:rsid w:val="00C25AE6"/>
    <w:rsid w:val="00C26AE0"/>
    <w:rsid w:val="00C27859"/>
    <w:rsid w:val="00C305E4"/>
    <w:rsid w:val="00C30916"/>
    <w:rsid w:val="00C30B0A"/>
    <w:rsid w:val="00C3137F"/>
    <w:rsid w:val="00C31D35"/>
    <w:rsid w:val="00C3348D"/>
    <w:rsid w:val="00C33877"/>
    <w:rsid w:val="00C3398B"/>
    <w:rsid w:val="00C33B00"/>
    <w:rsid w:val="00C341C4"/>
    <w:rsid w:val="00C348B0"/>
    <w:rsid w:val="00C34D1A"/>
    <w:rsid w:val="00C353DD"/>
    <w:rsid w:val="00C3658E"/>
    <w:rsid w:val="00C36F2B"/>
    <w:rsid w:val="00C37413"/>
    <w:rsid w:val="00C37488"/>
    <w:rsid w:val="00C37860"/>
    <w:rsid w:val="00C37D48"/>
    <w:rsid w:val="00C40ADA"/>
    <w:rsid w:val="00C40B83"/>
    <w:rsid w:val="00C415C3"/>
    <w:rsid w:val="00C41AC9"/>
    <w:rsid w:val="00C42012"/>
    <w:rsid w:val="00C424D6"/>
    <w:rsid w:val="00C43925"/>
    <w:rsid w:val="00C43A74"/>
    <w:rsid w:val="00C4440E"/>
    <w:rsid w:val="00C4494F"/>
    <w:rsid w:val="00C44CF6"/>
    <w:rsid w:val="00C459B8"/>
    <w:rsid w:val="00C46129"/>
    <w:rsid w:val="00C462B7"/>
    <w:rsid w:val="00C4778E"/>
    <w:rsid w:val="00C47E3E"/>
    <w:rsid w:val="00C47FE0"/>
    <w:rsid w:val="00C505B0"/>
    <w:rsid w:val="00C507DE"/>
    <w:rsid w:val="00C513CB"/>
    <w:rsid w:val="00C51438"/>
    <w:rsid w:val="00C51476"/>
    <w:rsid w:val="00C51589"/>
    <w:rsid w:val="00C51FA8"/>
    <w:rsid w:val="00C5207F"/>
    <w:rsid w:val="00C520CC"/>
    <w:rsid w:val="00C529E8"/>
    <w:rsid w:val="00C54133"/>
    <w:rsid w:val="00C5430C"/>
    <w:rsid w:val="00C544F9"/>
    <w:rsid w:val="00C547D6"/>
    <w:rsid w:val="00C54BB4"/>
    <w:rsid w:val="00C558BC"/>
    <w:rsid w:val="00C55B5F"/>
    <w:rsid w:val="00C56070"/>
    <w:rsid w:val="00C560C4"/>
    <w:rsid w:val="00C56173"/>
    <w:rsid w:val="00C56A52"/>
    <w:rsid w:val="00C56AC7"/>
    <w:rsid w:val="00C575F6"/>
    <w:rsid w:val="00C5766C"/>
    <w:rsid w:val="00C57691"/>
    <w:rsid w:val="00C57963"/>
    <w:rsid w:val="00C6013F"/>
    <w:rsid w:val="00C6017D"/>
    <w:rsid w:val="00C608DA"/>
    <w:rsid w:val="00C61051"/>
    <w:rsid w:val="00C611B6"/>
    <w:rsid w:val="00C61B43"/>
    <w:rsid w:val="00C61D7D"/>
    <w:rsid w:val="00C61E75"/>
    <w:rsid w:val="00C630B9"/>
    <w:rsid w:val="00C632E9"/>
    <w:rsid w:val="00C634AF"/>
    <w:rsid w:val="00C648C2"/>
    <w:rsid w:val="00C65459"/>
    <w:rsid w:val="00C65700"/>
    <w:rsid w:val="00C667FF"/>
    <w:rsid w:val="00C66D9B"/>
    <w:rsid w:val="00C71280"/>
    <w:rsid w:val="00C714A1"/>
    <w:rsid w:val="00C71561"/>
    <w:rsid w:val="00C715B2"/>
    <w:rsid w:val="00C72A8F"/>
    <w:rsid w:val="00C7373F"/>
    <w:rsid w:val="00C748F9"/>
    <w:rsid w:val="00C7500C"/>
    <w:rsid w:val="00C75446"/>
    <w:rsid w:val="00C755A8"/>
    <w:rsid w:val="00C758C0"/>
    <w:rsid w:val="00C75F58"/>
    <w:rsid w:val="00C76603"/>
    <w:rsid w:val="00C76F94"/>
    <w:rsid w:val="00C76FA7"/>
    <w:rsid w:val="00C77718"/>
    <w:rsid w:val="00C77CA5"/>
    <w:rsid w:val="00C77F1C"/>
    <w:rsid w:val="00C77FC4"/>
    <w:rsid w:val="00C8043B"/>
    <w:rsid w:val="00C8055E"/>
    <w:rsid w:val="00C806B6"/>
    <w:rsid w:val="00C8124F"/>
    <w:rsid w:val="00C81513"/>
    <w:rsid w:val="00C82CE5"/>
    <w:rsid w:val="00C830DA"/>
    <w:rsid w:val="00C834CD"/>
    <w:rsid w:val="00C83C34"/>
    <w:rsid w:val="00C84637"/>
    <w:rsid w:val="00C846AA"/>
    <w:rsid w:val="00C84865"/>
    <w:rsid w:val="00C84C60"/>
    <w:rsid w:val="00C852D4"/>
    <w:rsid w:val="00C85BE6"/>
    <w:rsid w:val="00C8694E"/>
    <w:rsid w:val="00C87BB8"/>
    <w:rsid w:val="00C90036"/>
    <w:rsid w:val="00C90184"/>
    <w:rsid w:val="00C9071A"/>
    <w:rsid w:val="00C9087C"/>
    <w:rsid w:val="00C90B08"/>
    <w:rsid w:val="00C918A0"/>
    <w:rsid w:val="00C91ABC"/>
    <w:rsid w:val="00C922A5"/>
    <w:rsid w:val="00C92AD3"/>
    <w:rsid w:val="00C93678"/>
    <w:rsid w:val="00C93F94"/>
    <w:rsid w:val="00C94F9B"/>
    <w:rsid w:val="00C95B3D"/>
    <w:rsid w:val="00C95BA3"/>
    <w:rsid w:val="00C95CCB"/>
    <w:rsid w:val="00C95E01"/>
    <w:rsid w:val="00C961E2"/>
    <w:rsid w:val="00C96451"/>
    <w:rsid w:val="00C96A36"/>
    <w:rsid w:val="00C96E1B"/>
    <w:rsid w:val="00C96E86"/>
    <w:rsid w:val="00C97D16"/>
    <w:rsid w:val="00CA06BD"/>
    <w:rsid w:val="00CA0AAD"/>
    <w:rsid w:val="00CA0AF8"/>
    <w:rsid w:val="00CA0C9B"/>
    <w:rsid w:val="00CA1009"/>
    <w:rsid w:val="00CA1E1C"/>
    <w:rsid w:val="00CA22F8"/>
    <w:rsid w:val="00CA2759"/>
    <w:rsid w:val="00CA2A8F"/>
    <w:rsid w:val="00CA30B4"/>
    <w:rsid w:val="00CA30EF"/>
    <w:rsid w:val="00CA349D"/>
    <w:rsid w:val="00CA379F"/>
    <w:rsid w:val="00CA3B8A"/>
    <w:rsid w:val="00CA411B"/>
    <w:rsid w:val="00CA4555"/>
    <w:rsid w:val="00CA483E"/>
    <w:rsid w:val="00CA4F39"/>
    <w:rsid w:val="00CA5178"/>
    <w:rsid w:val="00CA519C"/>
    <w:rsid w:val="00CA5D4B"/>
    <w:rsid w:val="00CA5D7B"/>
    <w:rsid w:val="00CA6131"/>
    <w:rsid w:val="00CA71B8"/>
    <w:rsid w:val="00CA72FC"/>
    <w:rsid w:val="00CA735F"/>
    <w:rsid w:val="00CA76E2"/>
    <w:rsid w:val="00CA7E7F"/>
    <w:rsid w:val="00CB0942"/>
    <w:rsid w:val="00CB11B7"/>
    <w:rsid w:val="00CB2028"/>
    <w:rsid w:val="00CB27EB"/>
    <w:rsid w:val="00CB2E9E"/>
    <w:rsid w:val="00CB3373"/>
    <w:rsid w:val="00CB4847"/>
    <w:rsid w:val="00CB5195"/>
    <w:rsid w:val="00CB56F5"/>
    <w:rsid w:val="00CB6209"/>
    <w:rsid w:val="00CB6416"/>
    <w:rsid w:val="00CB64C9"/>
    <w:rsid w:val="00CB6702"/>
    <w:rsid w:val="00CB6B4C"/>
    <w:rsid w:val="00CB6E04"/>
    <w:rsid w:val="00CB6F72"/>
    <w:rsid w:val="00CB75CF"/>
    <w:rsid w:val="00CB7F25"/>
    <w:rsid w:val="00CC00F2"/>
    <w:rsid w:val="00CC02E1"/>
    <w:rsid w:val="00CC0801"/>
    <w:rsid w:val="00CC1179"/>
    <w:rsid w:val="00CC11A3"/>
    <w:rsid w:val="00CC14D3"/>
    <w:rsid w:val="00CC1FBB"/>
    <w:rsid w:val="00CC245B"/>
    <w:rsid w:val="00CC2512"/>
    <w:rsid w:val="00CC26CC"/>
    <w:rsid w:val="00CC26E2"/>
    <w:rsid w:val="00CC2C1A"/>
    <w:rsid w:val="00CC32AC"/>
    <w:rsid w:val="00CC3B1E"/>
    <w:rsid w:val="00CC46CA"/>
    <w:rsid w:val="00CC547F"/>
    <w:rsid w:val="00CC591D"/>
    <w:rsid w:val="00CC5D42"/>
    <w:rsid w:val="00CD00B7"/>
    <w:rsid w:val="00CD080A"/>
    <w:rsid w:val="00CD1151"/>
    <w:rsid w:val="00CD1199"/>
    <w:rsid w:val="00CD1D62"/>
    <w:rsid w:val="00CD22A3"/>
    <w:rsid w:val="00CD251F"/>
    <w:rsid w:val="00CD296A"/>
    <w:rsid w:val="00CD2DB0"/>
    <w:rsid w:val="00CD36D1"/>
    <w:rsid w:val="00CD3F51"/>
    <w:rsid w:val="00CD411A"/>
    <w:rsid w:val="00CD4891"/>
    <w:rsid w:val="00CD4966"/>
    <w:rsid w:val="00CD4BA0"/>
    <w:rsid w:val="00CD5AA7"/>
    <w:rsid w:val="00CD5D21"/>
    <w:rsid w:val="00CD5D3E"/>
    <w:rsid w:val="00CD5E94"/>
    <w:rsid w:val="00CD66CB"/>
    <w:rsid w:val="00CD6E4F"/>
    <w:rsid w:val="00CD7BA2"/>
    <w:rsid w:val="00CD7C72"/>
    <w:rsid w:val="00CE01E9"/>
    <w:rsid w:val="00CE05C2"/>
    <w:rsid w:val="00CE0767"/>
    <w:rsid w:val="00CE0BCA"/>
    <w:rsid w:val="00CE0C9D"/>
    <w:rsid w:val="00CE0DA8"/>
    <w:rsid w:val="00CE1ABA"/>
    <w:rsid w:val="00CE27BD"/>
    <w:rsid w:val="00CE289A"/>
    <w:rsid w:val="00CE2BE4"/>
    <w:rsid w:val="00CE38C5"/>
    <w:rsid w:val="00CE3AE1"/>
    <w:rsid w:val="00CE3EF9"/>
    <w:rsid w:val="00CE43A0"/>
    <w:rsid w:val="00CE4470"/>
    <w:rsid w:val="00CE4705"/>
    <w:rsid w:val="00CE622E"/>
    <w:rsid w:val="00CE65C3"/>
    <w:rsid w:val="00CE6804"/>
    <w:rsid w:val="00CE6F14"/>
    <w:rsid w:val="00CE778B"/>
    <w:rsid w:val="00CE7906"/>
    <w:rsid w:val="00CF0436"/>
    <w:rsid w:val="00CF05D9"/>
    <w:rsid w:val="00CF06BC"/>
    <w:rsid w:val="00CF0E19"/>
    <w:rsid w:val="00CF0E98"/>
    <w:rsid w:val="00CF1224"/>
    <w:rsid w:val="00CF259D"/>
    <w:rsid w:val="00CF373F"/>
    <w:rsid w:val="00CF39EE"/>
    <w:rsid w:val="00CF5777"/>
    <w:rsid w:val="00CF5B42"/>
    <w:rsid w:val="00CF6622"/>
    <w:rsid w:val="00CF6F56"/>
    <w:rsid w:val="00CF74B5"/>
    <w:rsid w:val="00CF75A6"/>
    <w:rsid w:val="00CF7FB2"/>
    <w:rsid w:val="00D00C30"/>
    <w:rsid w:val="00D00C3A"/>
    <w:rsid w:val="00D00FAA"/>
    <w:rsid w:val="00D01DE6"/>
    <w:rsid w:val="00D02810"/>
    <w:rsid w:val="00D028B1"/>
    <w:rsid w:val="00D02D41"/>
    <w:rsid w:val="00D0330C"/>
    <w:rsid w:val="00D03F66"/>
    <w:rsid w:val="00D04016"/>
    <w:rsid w:val="00D04239"/>
    <w:rsid w:val="00D046F6"/>
    <w:rsid w:val="00D049B1"/>
    <w:rsid w:val="00D05F52"/>
    <w:rsid w:val="00D060D9"/>
    <w:rsid w:val="00D0629F"/>
    <w:rsid w:val="00D067CB"/>
    <w:rsid w:val="00D06F75"/>
    <w:rsid w:val="00D07497"/>
    <w:rsid w:val="00D07646"/>
    <w:rsid w:val="00D078D1"/>
    <w:rsid w:val="00D0794F"/>
    <w:rsid w:val="00D07A20"/>
    <w:rsid w:val="00D10258"/>
    <w:rsid w:val="00D10393"/>
    <w:rsid w:val="00D1131D"/>
    <w:rsid w:val="00D11A8D"/>
    <w:rsid w:val="00D11DC6"/>
    <w:rsid w:val="00D11F0E"/>
    <w:rsid w:val="00D11F20"/>
    <w:rsid w:val="00D12F9B"/>
    <w:rsid w:val="00D13096"/>
    <w:rsid w:val="00D13124"/>
    <w:rsid w:val="00D137D7"/>
    <w:rsid w:val="00D14196"/>
    <w:rsid w:val="00D145B5"/>
    <w:rsid w:val="00D15CA8"/>
    <w:rsid w:val="00D16002"/>
    <w:rsid w:val="00D16033"/>
    <w:rsid w:val="00D16045"/>
    <w:rsid w:val="00D1737E"/>
    <w:rsid w:val="00D176E9"/>
    <w:rsid w:val="00D202AB"/>
    <w:rsid w:val="00D2054B"/>
    <w:rsid w:val="00D20F9B"/>
    <w:rsid w:val="00D21E9C"/>
    <w:rsid w:val="00D239FF"/>
    <w:rsid w:val="00D248C0"/>
    <w:rsid w:val="00D25024"/>
    <w:rsid w:val="00D2539F"/>
    <w:rsid w:val="00D25FFC"/>
    <w:rsid w:val="00D26679"/>
    <w:rsid w:val="00D26785"/>
    <w:rsid w:val="00D27D9B"/>
    <w:rsid w:val="00D27F46"/>
    <w:rsid w:val="00D30619"/>
    <w:rsid w:val="00D32D6A"/>
    <w:rsid w:val="00D33304"/>
    <w:rsid w:val="00D33948"/>
    <w:rsid w:val="00D341DC"/>
    <w:rsid w:val="00D34A41"/>
    <w:rsid w:val="00D34CCB"/>
    <w:rsid w:val="00D34E12"/>
    <w:rsid w:val="00D34E4C"/>
    <w:rsid w:val="00D357C6"/>
    <w:rsid w:val="00D360B2"/>
    <w:rsid w:val="00D361FB"/>
    <w:rsid w:val="00D36B40"/>
    <w:rsid w:val="00D37056"/>
    <w:rsid w:val="00D376DB"/>
    <w:rsid w:val="00D378A1"/>
    <w:rsid w:val="00D37A3A"/>
    <w:rsid w:val="00D37B29"/>
    <w:rsid w:val="00D37B5C"/>
    <w:rsid w:val="00D37F43"/>
    <w:rsid w:val="00D40212"/>
    <w:rsid w:val="00D40260"/>
    <w:rsid w:val="00D40AC0"/>
    <w:rsid w:val="00D40C70"/>
    <w:rsid w:val="00D40DE9"/>
    <w:rsid w:val="00D41212"/>
    <w:rsid w:val="00D421BD"/>
    <w:rsid w:val="00D42240"/>
    <w:rsid w:val="00D42B45"/>
    <w:rsid w:val="00D46120"/>
    <w:rsid w:val="00D46EF1"/>
    <w:rsid w:val="00D47094"/>
    <w:rsid w:val="00D47110"/>
    <w:rsid w:val="00D47320"/>
    <w:rsid w:val="00D47558"/>
    <w:rsid w:val="00D47A75"/>
    <w:rsid w:val="00D47AB6"/>
    <w:rsid w:val="00D50022"/>
    <w:rsid w:val="00D503E4"/>
    <w:rsid w:val="00D516A5"/>
    <w:rsid w:val="00D51A24"/>
    <w:rsid w:val="00D51A32"/>
    <w:rsid w:val="00D51EC9"/>
    <w:rsid w:val="00D531EC"/>
    <w:rsid w:val="00D534FD"/>
    <w:rsid w:val="00D53563"/>
    <w:rsid w:val="00D53699"/>
    <w:rsid w:val="00D53919"/>
    <w:rsid w:val="00D53F98"/>
    <w:rsid w:val="00D55AE9"/>
    <w:rsid w:val="00D56138"/>
    <w:rsid w:val="00D56813"/>
    <w:rsid w:val="00D56898"/>
    <w:rsid w:val="00D577BA"/>
    <w:rsid w:val="00D57C28"/>
    <w:rsid w:val="00D57CF1"/>
    <w:rsid w:val="00D604F3"/>
    <w:rsid w:val="00D60B77"/>
    <w:rsid w:val="00D61559"/>
    <w:rsid w:val="00D6209B"/>
    <w:rsid w:val="00D627D4"/>
    <w:rsid w:val="00D6299E"/>
    <w:rsid w:val="00D62AA8"/>
    <w:rsid w:val="00D62EBC"/>
    <w:rsid w:val="00D635A9"/>
    <w:rsid w:val="00D63957"/>
    <w:rsid w:val="00D63B9D"/>
    <w:rsid w:val="00D64240"/>
    <w:rsid w:val="00D64267"/>
    <w:rsid w:val="00D645F9"/>
    <w:rsid w:val="00D64B3B"/>
    <w:rsid w:val="00D65DDA"/>
    <w:rsid w:val="00D660A1"/>
    <w:rsid w:val="00D661AE"/>
    <w:rsid w:val="00D662EA"/>
    <w:rsid w:val="00D66A5C"/>
    <w:rsid w:val="00D66AC0"/>
    <w:rsid w:val="00D671A3"/>
    <w:rsid w:val="00D6773F"/>
    <w:rsid w:val="00D6784B"/>
    <w:rsid w:val="00D67A49"/>
    <w:rsid w:val="00D67BEE"/>
    <w:rsid w:val="00D7045E"/>
    <w:rsid w:val="00D716C0"/>
    <w:rsid w:val="00D7182B"/>
    <w:rsid w:val="00D71C4E"/>
    <w:rsid w:val="00D72223"/>
    <w:rsid w:val="00D72234"/>
    <w:rsid w:val="00D72635"/>
    <w:rsid w:val="00D72B64"/>
    <w:rsid w:val="00D740C4"/>
    <w:rsid w:val="00D7476D"/>
    <w:rsid w:val="00D75609"/>
    <w:rsid w:val="00D75AD3"/>
    <w:rsid w:val="00D76180"/>
    <w:rsid w:val="00D76781"/>
    <w:rsid w:val="00D76BFA"/>
    <w:rsid w:val="00D76EC9"/>
    <w:rsid w:val="00D77CA3"/>
    <w:rsid w:val="00D80099"/>
    <w:rsid w:val="00D801D5"/>
    <w:rsid w:val="00D807FE"/>
    <w:rsid w:val="00D81803"/>
    <w:rsid w:val="00D834B7"/>
    <w:rsid w:val="00D8393A"/>
    <w:rsid w:val="00D83A6D"/>
    <w:rsid w:val="00D8472E"/>
    <w:rsid w:val="00D84758"/>
    <w:rsid w:val="00D8495F"/>
    <w:rsid w:val="00D850AD"/>
    <w:rsid w:val="00D8546E"/>
    <w:rsid w:val="00D85831"/>
    <w:rsid w:val="00D8668B"/>
    <w:rsid w:val="00D86F39"/>
    <w:rsid w:val="00D87D20"/>
    <w:rsid w:val="00D90309"/>
    <w:rsid w:val="00D90CB1"/>
    <w:rsid w:val="00D90FD1"/>
    <w:rsid w:val="00D90FE2"/>
    <w:rsid w:val="00D915AB"/>
    <w:rsid w:val="00D92274"/>
    <w:rsid w:val="00D933E5"/>
    <w:rsid w:val="00D93C83"/>
    <w:rsid w:val="00D94339"/>
    <w:rsid w:val="00D9511A"/>
    <w:rsid w:val="00D96033"/>
    <w:rsid w:val="00D9651C"/>
    <w:rsid w:val="00D9707F"/>
    <w:rsid w:val="00D97585"/>
    <w:rsid w:val="00D9781E"/>
    <w:rsid w:val="00D97C47"/>
    <w:rsid w:val="00DA0B66"/>
    <w:rsid w:val="00DA1211"/>
    <w:rsid w:val="00DA1F8E"/>
    <w:rsid w:val="00DA2E23"/>
    <w:rsid w:val="00DA30A0"/>
    <w:rsid w:val="00DA3329"/>
    <w:rsid w:val="00DA357D"/>
    <w:rsid w:val="00DA3675"/>
    <w:rsid w:val="00DA43BC"/>
    <w:rsid w:val="00DA4A0E"/>
    <w:rsid w:val="00DA4A52"/>
    <w:rsid w:val="00DA4C85"/>
    <w:rsid w:val="00DA51B7"/>
    <w:rsid w:val="00DA57A4"/>
    <w:rsid w:val="00DA5A25"/>
    <w:rsid w:val="00DA5A30"/>
    <w:rsid w:val="00DA5E32"/>
    <w:rsid w:val="00DA60FA"/>
    <w:rsid w:val="00DA6F01"/>
    <w:rsid w:val="00DA73B7"/>
    <w:rsid w:val="00DA7A85"/>
    <w:rsid w:val="00DA7F78"/>
    <w:rsid w:val="00DB042D"/>
    <w:rsid w:val="00DB0D07"/>
    <w:rsid w:val="00DB0DEC"/>
    <w:rsid w:val="00DB0F26"/>
    <w:rsid w:val="00DB1426"/>
    <w:rsid w:val="00DB19B7"/>
    <w:rsid w:val="00DB2D2D"/>
    <w:rsid w:val="00DB3731"/>
    <w:rsid w:val="00DB3A94"/>
    <w:rsid w:val="00DB3B98"/>
    <w:rsid w:val="00DB3F99"/>
    <w:rsid w:val="00DB41E8"/>
    <w:rsid w:val="00DB466D"/>
    <w:rsid w:val="00DB467C"/>
    <w:rsid w:val="00DB4711"/>
    <w:rsid w:val="00DB51AF"/>
    <w:rsid w:val="00DB54AF"/>
    <w:rsid w:val="00DB5570"/>
    <w:rsid w:val="00DB6146"/>
    <w:rsid w:val="00DB6697"/>
    <w:rsid w:val="00DB71DB"/>
    <w:rsid w:val="00DB7B71"/>
    <w:rsid w:val="00DC05F2"/>
    <w:rsid w:val="00DC0DE6"/>
    <w:rsid w:val="00DC12A6"/>
    <w:rsid w:val="00DC1EA9"/>
    <w:rsid w:val="00DC20CB"/>
    <w:rsid w:val="00DC2EC9"/>
    <w:rsid w:val="00DC33E9"/>
    <w:rsid w:val="00DC39E8"/>
    <w:rsid w:val="00DC3D53"/>
    <w:rsid w:val="00DC3EA7"/>
    <w:rsid w:val="00DC4104"/>
    <w:rsid w:val="00DC48D8"/>
    <w:rsid w:val="00DC4F22"/>
    <w:rsid w:val="00DC58B7"/>
    <w:rsid w:val="00DC5AA9"/>
    <w:rsid w:val="00DC5C51"/>
    <w:rsid w:val="00DC5E47"/>
    <w:rsid w:val="00DC662C"/>
    <w:rsid w:val="00DC6B13"/>
    <w:rsid w:val="00DC6FB9"/>
    <w:rsid w:val="00DC7DEF"/>
    <w:rsid w:val="00DC7E70"/>
    <w:rsid w:val="00DD01C9"/>
    <w:rsid w:val="00DD036C"/>
    <w:rsid w:val="00DD100B"/>
    <w:rsid w:val="00DD10CB"/>
    <w:rsid w:val="00DD1AB7"/>
    <w:rsid w:val="00DD1AF9"/>
    <w:rsid w:val="00DD1B02"/>
    <w:rsid w:val="00DD1CAD"/>
    <w:rsid w:val="00DD1E67"/>
    <w:rsid w:val="00DD1ED9"/>
    <w:rsid w:val="00DD24BE"/>
    <w:rsid w:val="00DD2BC0"/>
    <w:rsid w:val="00DD362E"/>
    <w:rsid w:val="00DD3A4E"/>
    <w:rsid w:val="00DD4919"/>
    <w:rsid w:val="00DD51B7"/>
    <w:rsid w:val="00DD5341"/>
    <w:rsid w:val="00DD5C5E"/>
    <w:rsid w:val="00DD5F80"/>
    <w:rsid w:val="00DD5FEC"/>
    <w:rsid w:val="00DD603B"/>
    <w:rsid w:val="00DD6487"/>
    <w:rsid w:val="00DD65FC"/>
    <w:rsid w:val="00DD6892"/>
    <w:rsid w:val="00DD6EF7"/>
    <w:rsid w:val="00DD7174"/>
    <w:rsid w:val="00DD782A"/>
    <w:rsid w:val="00DD788A"/>
    <w:rsid w:val="00DD7A21"/>
    <w:rsid w:val="00DD7CA8"/>
    <w:rsid w:val="00DE0388"/>
    <w:rsid w:val="00DE0A89"/>
    <w:rsid w:val="00DE0FCF"/>
    <w:rsid w:val="00DE1292"/>
    <w:rsid w:val="00DE2205"/>
    <w:rsid w:val="00DE2247"/>
    <w:rsid w:val="00DE322F"/>
    <w:rsid w:val="00DE38FC"/>
    <w:rsid w:val="00DE3C91"/>
    <w:rsid w:val="00DE3DF1"/>
    <w:rsid w:val="00DE3F1D"/>
    <w:rsid w:val="00DE415B"/>
    <w:rsid w:val="00DE42CD"/>
    <w:rsid w:val="00DE45FA"/>
    <w:rsid w:val="00DE5168"/>
    <w:rsid w:val="00DE56A7"/>
    <w:rsid w:val="00DE601B"/>
    <w:rsid w:val="00DE63F6"/>
    <w:rsid w:val="00DE6998"/>
    <w:rsid w:val="00DE6AAD"/>
    <w:rsid w:val="00DE7492"/>
    <w:rsid w:val="00DE7950"/>
    <w:rsid w:val="00DE7B48"/>
    <w:rsid w:val="00DF0054"/>
    <w:rsid w:val="00DF05CB"/>
    <w:rsid w:val="00DF0D3B"/>
    <w:rsid w:val="00DF0F37"/>
    <w:rsid w:val="00DF10EA"/>
    <w:rsid w:val="00DF1572"/>
    <w:rsid w:val="00DF209F"/>
    <w:rsid w:val="00DF2260"/>
    <w:rsid w:val="00DF255B"/>
    <w:rsid w:val="00DF2DC9"/>
    <w:rsid w:val="00DF32A9"/>
    <w:rsid w:val="00DF3309"/>
    <w:rsid w:val="00DF36CD"/>
    <w:rsid w:val="00DF43F6"/>
    <w:rsid w:val="00DF4482"/>
    <w:rsid w:val="00DF4523"/>
    <w:rsid w:val="00DF482D"/>
    <w:rsid w:val="00DF4BFB"/>
    <w:rsid w:val="00DF5124"/>
    <w:rsid w:val="00DF56DF"/>
    <w:rsid w:val="00DF67B4"/>
    <w:rsid w:val="00DF6B0C"/>
    <w:rsid w:val="00DF7492"/>
    <w:rsid w:val="00DF757A"/>
    <w:rsid w:val="00DF78CF"/>
    <w:rsid w:val="00DF7F39"/>
    <w:rsid w:val="00E00449"/>
    <w:rsid w:val="00E00C20"/>
    <w:rsid w:val="00E00EA0"/>
    <w:rsid w:val="00E0184A"/>
    <w:rsid w:val="00E01E71"/>
    <w:rsid w:val="00E026C0"/>
    <w:rsid w:val="00E02EF8"/>
    <w:rsid w:val="00E031AD"/>
    <w:rsid w:val="00E03A5D"/>
    <w:rsid w:val="00E041DB"/>
    <w:rsid w:val="00E04315"/>
    <w:rsid w:val="00E04A05"/>
    <w:rsid w:val="00E04BEB"/>
    <w:rsid w:val="00E04CEF"/>
    <w:rsid w:val="00E04FFB"/>
    <w:rsid w:val="00E05018"/>
    <w:rsid w:val="00E052ED"/>
    <w:rsid w:val="00E059A5"/>
    <w:rsid w:val="00E05C2C"/>
    <w:rsid w:val="00E06585"/>
    <w:rsid w:val="00E065FF"/>
    <w:rsid w:val="00E07116"/>
    <w:rsid w:val="00E07724"/>
    <w:rsid w:val="00E0780C"/>
    <w:rsid w:val="00E0799A"/>
    <w:rsid w:val="00E10153"/>
    <w:rsid w:val="00E10BCB"/>
    <w:rsid w:val="00E1167C"/>
    <w:rsid w:val="00E11F82"/>
    <w:rsid w:val="00E142AD"/>
    <w:rsid w:val="00E14A35"/>
    <w:rsid w:val="00E151CC"/>
    <w:rsid w:val="00E15A0A"/>
    <w:rsid w:val="00E15B07"/>
    <w:rsid w:val="00E164ED"/>
    <w:rsid w:val="00E167B3"/>
    <w:rsid w:val="00E1702C"/>
    <w:rsid w:val="00E17389"/>
    <w:rsid w:val="00E175A7"/>
    <w:rsid w:val="00E21071"/>
    <w:rsid w:val="00E210F9"/>
    <w:rsid w:val="00E21405"/>
    <w:rsid w:val="00E2158E"/>
    <w:rsid w:val="00E2226C"/>
    <w:rsid w:val="00E22A41"/>
    <w:rsid w:val="00E22C00"/>
    <w:rsid w:val="00E22EE8"/>
    <w:rsid w:val="00E23ABB"/>
    <w:rsid w:val="00E23E99"/>
    <w:rsid w:val="00E24AFF"/>
    <w:rsid w:val="00E24BBA"/>
    <w:rsid w:val="00E25965"/>
    <w:rsid w:val="00E25A7D"/>
    <w:rsid w:val="00E25CE8"/>
    <w:rsid w:val="00E25D17"/>
    <w:rsid w:val="00E26744"/>
    <w:rsid w:val="00E267E5"/>
    <w:rsid w:val="00E26B33"/>
    <w:rsid w:val="00E2712D"/>
    <w:rsid w:val="00E27CD4"/>
    <w:rsid w:val="00E30312"/>
    <w:rsid w:val="00E30815"/>
    <w:rsid w:val="00E3093A"/>
    <w:rsid w:val="00E3114A"/>
    <w:rsid w:val="00E31A85"/>
    <w:rsid w:val="00E31ACB"/>
    <w:rsid w:val="00E31B2C"/>
    <w:rsid w:val="00E31E8C"/>
    <w:rsid w:val="00E32A78"/>
    <w:rsid w:val="00E33078"/>
    <w:rsid w:val="00E335AB"/>
    <w:rsid w:val="00E33AB6"/>
    <w:rsid w:val="00E33ED7"/>
    <w:rsid w:val="00E340E2"/>
    <w:rsid w:val="00E355A1"/>
    <w:rsid w:val="00E3601E"/>
    <w:rsid w:val="00E36508"/>
    <w:rsid w:val="00E36577"/>
    <w:rsid w:val="00E366DE"/>
    <w:rsid w:val="00E367EF"/>
    <w:rsid w:val="00E376F9"/>
    <w:rsid w:val="00E4012C"/>
    <w:rsid w:val="00E408AD"/>
    <w:rsid w:val="00E40950"/>
    <w:rsid w:val="00E40BE5"/>
    <w:rsid w:val="00E40CF7"/>
    <w:rsid w:val="00E4183C"/>
    <w:rsid w:val="00E418F0"/>
    <w:rsid w:val="00E41EE7"/>
    <w:rsid w:val="00E42A8F"/>
    <w:rsid w:val="00E42FB5"/>
    <w:rsid w:val="00E43718"/>
    <w:rsid w:val="00E43A21"/>
    <w:rsid w:val="00E43B25"/>
    <w:rsid w:val="00E43C15"/>
    <w:rsid w:val="00E444B3"/>
    <w:rsid w:val="00E444F2"/>
    <w:rsid w:val="00E448A8"/>
    <w:rsid w:val="00E44E54"/>
    <w:rsid w:val="00E45385"/>
    <w:rsid w:val="00E45588"/>
    <w:rsid w:val="00E45B69"/>
    <w:rsid w:val="00E46A1A"/>
    <w:rsid w:val="00E47E91"/>
    <w:rsid w:val="00E5068B"/>
    <w:rsid w:val="00E508F5"/>
    <w:rsid w:val="00E50C15"/>
    <w:rsid w:val="00E51B71"/>
    <w:rsid w:val="00E5213B"/>
    <w:rsid w:val="00E5213D"/>
    <w:rsid w:val="00E525E3"/>
    <w:rsid w:val="00E52B63"/>
    <w:rsid w:val="00E52E16"/>
    <w:rsid w:val="00E53277"/>
    <w:rsid w:val="00E5375A"/>
    <w:rsid w:val="00E53E3D"/>
    <w:rsid w:val="00E54002"/>
    <w:rsid w:val="00E541F2"/>
    <w:rsid w:val="00E54857"/>
    <w:rsid w:val="00E55CD9"/>
    <w:rsid w:val="00E57667"/>
    <w:rsid w:val="00E57826"/>
    <w:rsid w:val="00E57E61"/>
    <w:rsid w:val="00E600E8"/>
    <w:rsid w:val="00E60442"/>
    <w:rsid w:val="00E6058E"/>
    <w:rsid w:val="00E605FE"/>
    <w:rsid w:val="00E609BB"/>
    <w:rsid w:val="00E60EE1"/>
    <w:rsid w:val="00E614DD"/>
    <w:rsid w:val="00E61924"/>
    <w:rsid w:val="00E61D18"/>
    <w:rsid w:val="00E622C1"/>
    <w:rsid w:val="00E62543"/>
    <w:rsid w:val="00E628DD"/>
    <w:rsid w:val="00E63D30"/>
    <w:rsid w:val="00E64224"/>
    <w:rsid w:val="00E659CF"/>
    <w:rsid w:val="00E667E6"/>
    <w:rsid w:val="00E6719C"/>
    <w:rsid w:val="00E672F7"/>
    <w:rsid w:val="00E67B2E"/>
    <w:rsid w:val="00E7004D"/>
    <w:rsid w:val="00E70927"/>
    <w:rsid w:val="00E70935"/>
    <w:rsid w:val="00E70EED"/>
    <w:rsid w:val="00E716FF"/>
    <w:rsid w:val="00E718C0"/>
    <w:rsid w:val="00E71D70"/>
    <w:rsid w:val="00E725A5"/>
    <w:rsid w:val="00E725EF"/>
    <w:rsid w:val="00E728B2"/>
    <w:rsid w:val="00E72C21"/>
    <w:rsid w:val="00E730F0"/>
    <w:rsid w:val="00E73A93"/>
    <w:rsid w:val="00E73B57"/>
    <w:rsid w:val="00E741D5"/>
    <w:rsid w:val="00E74474"/>
    <w:rsid w:val="00E75539"/>
    <w:rsid w:val="00E75EA2"/>
    <w:rsid w:val="00E769D4"/>
    <w:rsid w:val="00E76ACC"/>
    <w:rsid w:val="00E771F0"/>
    <w:rsid w:val="00E7729B"/>
    <w:rsid w:val="00E77786"/>
    <w:rsid w:val="00E777F0"/>
    <w:rsid w:val="00E77A8D"/>
    <w:rsid w:val="00E80988"/>
    <w:rsid w:val="00E809BC"/>
    <w:rsid w:val="00E80A96"/>
    <w:rsid w:val="00E80B45"/>
    <w:rsid w:val="00E80D31"/>
    <w:rsid w:val="00E811D7"/>
    <w:rsid w:val="00E814B0"/>
    <w:rsid w:val="00E817EC"/>
    <w:rsid w:val="00E81AAF"/>
    <w:rsid w:val="00E81E8D"/>
    <w:rsid w:val="00E8279F"/>
    <w:rsid w:val="00E829E4"/>
    <w:rsid w:val="00E82AC4"/>
    <w:rsid w:val="00E83032"/>
    <w:rsid w:val="00E83888"/>
    <w:rsid w:val="00E83890"/>
    <w:rsid w:val="00E842E0"/>
    <w:rsid w:val="00E8497E"/>
    <w:rsid w:val="00E850F5"/>
    <w:rsid w:val="00E85262"/>
    <w:rsid w:val="00E854D1"/>
    <w:rsid w:val="00E856E0"/>
    <w:rsid w:val="00E859E9"/>
    <w:rsid w:val="00E8699D"/>
    <w:rsid w:val="00E870CB"/>
    <w:rsid w:val="00E87265"/>
    <w:rsid w:val="00E87532"/>
    <w:rsid w:val="00E87537"/>
    <w:rsid w:val="00E878CD"/>
    <w:rsid w:val="00E87A6A"/>
    <w:rsid w:val="00E90060"/>
    <w:rsid w:val="00E90D4F"/>
    <w:rsid w:val="00E9167D"/>
    <w:rsid w:val="00E91740"/>
    <w:rsid w:val="00E91DEE"/>
    <w:rsid w:val="00E91E74"/>
    <w:rsid w:val="00E9232A"/>
    <w:rsid w:val="00E9251B"/>
    <w:rsid w:val="00E93420"/>
    <w:rsid w:val="00E93D1E"/>
    <w:rsid w:val="00E93E20"/>
    <w:rsid w:val="00E945E9"/>
    <w:rsid w:val="00E94C62"/>
    <w:rsid w:val="00E951BF"/>
    <w:rsid w:val="00E95489"/>
    <w:rsid w:val="00E95701"/>
    <w:rsid w:val="00E959A7"/>
    <w:rsid w:val="00E95E84"/>
    <w:rsid w:val="00E961FA"/>
    <w:rsid w:val="00E96DAA"/>
    <w:rsid w:val="00E972C4"/>
    <w:rsid w:val="00E974D3"/>
    <w:rsid w:val="00E97B23"/>
    <w:rsid w:val="00E97DF3"/>
    <w:rsid w:val="00E97E9F"/>
    <w:rsid w:val="00EA01EB"/>
    <w:rsid w:val="00EA100A"/>
    <w:rsid w:val="00EA12E0"/>
    <w:rsid w:val="00EA2458"/>
    <w:rsid w:val="00EA2739"/>
    <w:rsid w:val="00EA2B52"/>
    <w:rsid w:val="00EA2D99"/>
    <w:rsid w:val="00EA37B9"/>
    <w:rsid w:val="00EA4D1B"/>
    <w:rsid w:val="00EA52BC"/>
    <w:rsid w:val="00EA5355"/>
    <w:rsid w:val="00EA5987"/>
    <w:rsid w:val="00EA5D1E"/>
    <w:rsid w:val="00EA6CE9"/>
    <w:rsid w:val="00EA703A"/>
    <w:rsid w:val="00EA7BD0"/>
    <w:rsid w:val="00EA7BEB"/>
    <w:rsid w:val="00EB013E"/>
    <w:rsid w:val="00EB0821"/>
    <w:rsid w:val="00EB1758"/>
    <w:rsid w:val="00EB184B"/>
    <w:rsid w:val="00EB1D11"/>
    <w:rsid w:val="00EB1E67"/>
    <w:rsid w:val="00EB2000"/>
    <w:rsid w:val="00EB27B0"/>
    <w:rsid w:val="00EB325E"/>
    <w:rsid w:val="00EB37DF"/>
    <w:rsid w:val="00EB3B9F"/>
    <w:rsid w:val="00EB3BC4"/>
    <w:rsid w:val="00EB6747"/>
    <w:rsid w:val="00EB67DB"/>
    <w:rsid w:val="00EB69A6"/>
    <w:rsid w:val="00EB6B83"/>
    <w:rsid w:val="00EB6CEC"/>
    <w:rsid w:val="00EB7588"/>
    <w:rsid w:val="00EB7D92"/>
    <w:rsid w:val="00EC0EB8"/>
    <w:rsid w:val="00EC15D3"/>
    <w:rsid w:val="00EC1E69"/>
    <w:rsid w:val="00EC2093"/>
    <w:rsid w:val="00EC34A6"/>
    <w:rsid w:val="00EC4374"/>
    <w:rsid w:val="00EC4BB8"/>
    <w:rsid w:val="00EC57C9"/>
    <w:rsid w:val="00EC583D"/>
    <w:rsid w:val="00EC58FF"/>
    <w:rsid w:val="00EC5D5B"/>
    <w:rsid w:val="00EC5FBB"/>
    <w:rsid w:val="00EC662A"/>
    <w:rsid w:val="00EC6722"/>
    <w:rsid w:val="00EC6DBA"/>
    <w:rsid w:val="00EC7C2C"/>
    <w:rsid w:val="00EC7D6A"/>
    <w:rsid w:val="00ED0134"/>
    <w:rsid w:val="00ED044D"/>
    <w:rsid w:val="00ED1D55"/>
    <w:rsid w:val="00ED1F3C"/>
    <w:rsid w:val="00ED2135"/>
    <w:rsid w:val="00ED2A3A"/>
    <w:rsid w:val="00ED2C34"/>
    <w:rsid w:val="00ED3886"/>
    <w:rsid w:val="00ED3D05"/>
    <w:rsid w:val="00ED3FEB"/>
    <w:rsid w:val="00ED42B7"/>
    <w:rsid w:val="00ED518F"/>
    <w:rsid w:val="00ED5B3E"/>
    <w:rsid w:val="00ED62F9"/>
    <w:rsid w:val="00ED65DE"/>
    <w:rsid w:val="00ED6CC3"/>
    <w:rsid w:val="00ED6DDC"/>
    <w:rsid w:val="00ED6E9C"/>
    <w:rsid w:val="00ED708E"/>
    <w:rsid w:val="00ED75D6"/>
    <w:rsid w:val="00ED781A"/>
    <w:rsid w:val="00ED7C95"/>
    <w:rsid w:val="00EE0965"/>
    <w:rsid w:val="00EE169E"/>
    <w:rsid w:val="00EE1CC4"/>
    <w:rsid w:val="00EE2B37"/>
    <w:rsid w:val="00EE2C59"/>
    <w:rsid w:val="00EE32B3"/>
    <w:rsid w:val="00EE446C"/>
    <w:rsid w:val="00EE55E3"/>
    <w:rsid w:val="00EE64AE"/>
    <w:rsid w:val="00EE6558"/>
    <w:rsid w:val="00EE6680"/>
    <w:rsid w:val="00EE7F3D"/>
    <w:rsid w:val="00EF1315"/>
    <w:rsid w:val="00EF2434"/>
    <w:rsid w:val="00EF265E"/>
    <w:rsid w:val="00EF2B31"/>
    <w:rsid w:val="00EF2F7F"/>
    <w:rsid w:val="00EF35DA"/>
    <w:rsid w:val="00EF380A"/>
    <w:rsid w:val="00EF3CBB"/>
    <w:rsid w:val="00EF44CB"/>
    <w:rsid w:val="00EF48AD"/>
    <w:rsid w:val="00EF4BB1"/>
    <w:rsid w:val="00EF5328"/>
    <w:rsid w:val="00EF6346"/>
    <w:rsid w:val="00EF6691"/>
    <w:rsid w:val="00EF6CE8"/>
    <w:rsid w:val="00EF6F4D"/>
    <w:rsid w:val="00EF6FF9"/>
    <w:rsid w:val="00EF797A"/>
    <w:rsid w:val="00F006D7"/>
    <w:rsid w:val="00F00A60"/>
    <w:rsid w:val="00F010BB"/>
    <w:rsid w:val="00F01680"/>
    <w:rsid w:val="00F018E5"/>
    <w:rsid w:val="00F01D02"/>
    <w:rsid w:val="00F01D60"/>
    <w:rsid w:val="00F0228A"/>
    <w:rsid w:val="00F023C8"/>
    <w:rsid w:val="00F02941"/>
    <w:rsid w:val="00F02E55"/>
    <w:rsid w:val="00F03977"/>
    <w:rsid w:val="00F04D19"/>
    <w:rsid w:val="00F04DAD"/>
    <w:rsid w:val="00F04F0A"/>
    <w:rsid w:val="00F050F5"/>
    <w:rsid w:val="00F0634E"/>
    <w:rsid w:val="00F06445"/>
    <w:rsid w:val="00F06474"/>
    <w:rsid w:val="00F064E5"/>
    <w:rsid w:val="00F067FD"/>
    <w:rsid w:val="00F0689C"/>
    <w:rsid w:val="00F06B27"/>
    <w:rsid w:val="00F06DBA"/>
    <w:rsid w:val="00F07114"/>
    <w:rsid w:val="00F07E8B"/>
    <w:rsid w:val="00F1131D"/>
    <w:rsid w:val="00F114E5"/>
    <w:rsid w:val="00F11610"/>
    <w:rsid w:val="00F1307D"/>
    <w:rsid w:val="00F1340B"/>
    <w:rsid w:val="00F13B3D"/>
    <w:rsid w:val="00F13BE1"/>
    <w:rsid w:val="00F142C8"/>
    <w:rsid w:val="00F14C96"/>
    <w:rsid w:val="00F15674"/>
    <w:rsid w:val="00F157F2"/>
    <w:rsid w:val="00F1580D"/>
    <w:rsid w:val="00F15B84"/>
    <w:rsid w:val="00F16EBB"/>
    <w:rsid w:val="00F16FC9"/>
    <w:rsid w:val="00F200DD"/>
    <w:rsid w:val="00F206A7"/>
    <w:rsid w:val="00F20872"/>
    <w:rsid w:val="00F20CFE"/>
    <w:rsid w:val="00F21094"/>
    <w:rsid w:val="00F2194B"/>
    <w:rsid w:val="00F21D4E"/>
    <w:rsid w:val="00F22334"/>
    <w:rsid w:val="00F2296C"/>
    <w:rsid w:val="00F22AC5"/>
    <w:rsid w:val="00F22CDF"/>
    <w:rsid w:val="00F22E2E"/>
    <w:rsid w:val="00F22F9F"/>
    <w:rsid w:val="00F2322E"/>
    <w:rsid w:val="00F23DFB"/>
    <w:rsid w:val="00F24162"/>
    <w:rsid w:val="00F25C35"/>
    <w:rsid w:val="00F2600B"/>
    <w:rsid w:val="00F260CF"/>
    <w:rsid w:val="00F266A9"/>
    <w:rsid w:val="00F27852"/>
    <w:rsid w:val="00F27B68"/>
    <w:rsid w:val="00F307B3"/>
    <w:rsid w:val="00F3105E"/>
    <w:rsid w:val="00F31191"/>
    <w:rsid w:val="00F31403"/>
    <w:rsid w:val="00F316F4"/>
    <w:rsid w:val="00F31B22"/>
    <w:rsid w:val="00F31BB5"/>
    <w:rsid w:val="00F31FB5"/>
    <w:rsid w:val="00F3255B"/>
    <w:rsid w:val="00F32856"/>
    <w:rsid w:val="00F33008"/>
    <w:rsid w:val="00F331CE"/>
    <w:rsid w:val="00F332A2"/>
    <w:rsid w:val="00F33D43"/>
    <w:rsid w:val="00F33FA3"/>
    <w:rsid w:val="00F345C8"/>
    <w:rsid w:val="00F34F0C"/>
    <w:rsid w:val="00F35116"/>
    <w:rsid w:val="00F3541B"/>
    <w:rsid w:val="00F359C8"/>
    <w:rsid w:val="00F36AFE"/>
    <w:rsid w:val="00F36C1B"/>
    <w:rsid w:val="00F3753B"/>
    <w:rsid w:val="00F3757C"/>
    <w:rsid w:val="00F402F5"/>
    <w:rsid w:val="00F404A5"/>
    <w:rsid w:val="00F410D4"/>
    <w:rsid w:val="00F412C1"/>
    <w:rsid w:val="00F414AE"/>
    <w:rsid w:val="00F41591"/>
    <w:rsid w:val="00F41A63"/>
    <w:rsid w:val="00F41A73"/>
    <w:rsid w:val="00F41DEE"/>
    <w:rsid w:val="00F4216E"/>
    <w:rsid w:val="00F428E8"/>
    <w:rsid w:val="00F4313A"/>
    <w:rsid w:val="00F431D2"/>
    <w:rsid w:val="00F43A62"/>
    <w:rsid w:val="00F44019"/>
    <w:rsid w:val="00F444C8"/>
    <w:rsid w:val="00F44930"/>
    <w:rsid w:val="00F452C8"/>
    <w:rsid w:val="00F457DD"/>
    <w:rsid w:val="00F458BB"/>
    <w:rsid w:val="00F45BEB"/>
    <w:rsid w:val="00F4768E"/>
    <w:rsid w:val="00F4798F"/>
    <w:rsid w:val="00F50071"/>
    <w:rsid w:val="00F5010E"/>
    <w:rsid w:val="00F50239"/>
    <w:rsid w:val="00F504C8"/>
    <w:rsid w:val="00F506C0"/>
    <w:rsid w:val="00F517BE"/>
    <w:rsid w:val="00F517F6"/>
    <w:rsid w:val="00F51F56"/>
    <w:rsid w:val="00F51FBB"/>
    <w:rsid w:val="00F53D88"/>
    <w:rsid w:val="00F53DBF"/>
    <w:rsid w:val="00F53E7D"/>
    <w:rsid w:val="00F541C4"/>
    <w:rsid w:val="00F54523"/>
    <w:rsid w:val="00F556E9"/>
    <w:rsid w:val="00F55775"/>
    <w:rsid w:val="00F558A3"/>
    <w:rsid w:val="00F57927"/>
    <w:rsid w:val="00F600D3"/>
    <w:rsid w:val="00F605FE"/>
    <w:rsid w:val="00F609F9"/>
    <w:rsid w:val="00F60D87"/>
    <w:rsid w:val="00F61062"/>
    <w:rsid w:val="00F6131F"/>
    <w:rsid w:val="00F61C5F"/>
    <w:rsid w:val="00F61D76"/>
    <w:rsid w:val="00F61EA3"/>
    <w:rsid w:val="00F62502"/>
    <w:rsid w:val="00F62592"/>
    <w:rsid w:val="00F62768"/>
    <w:rsid w:val="00F62AA7"/>
    <w:rsid w:val="00F64841"/>
    <w:rsid w:val="00F6512A"/>
    <w:rsid w:val="00F656FC"/>
    <w:rsid w:val="00F65750"/>
    <w:rsid w:val="00F658B2"/>
    <w:rsid w:val="00F665F1"/>
    <w:rsid w:val="00F670F9"/>
    <w:rsid w:val="00F677B9"/>
    <w:rsid w:val="00F67877"/>
    <w:rsid w:val="00F70A77"/>
    <w:rsid w:val="00F70B11"/>
    <w:rsid w:val="00F70F72"/>
    <w:rsid w:val="00F71386"/>
    <w:rsid w:val="00F71572"/>
    <w:rsid w:val="00F7245B"/>
    <w:rsid w:val="00F731F8"/>
    <w:rsid w:val="00F73E9B"/>
    <w:rsid w:val="00F74076"/>
    <w:rsid w:val="00F74515"/>
    <w:rsid w:val="00F7471F"/>
    <w:rsid w:val="00F74818"/>
    <w:rsid w:val="00F75236"/>
    <w:rsid w:val="00F7525F"/>
    <w:rsid w:val="00F75A4E"/>
    <w:rsid w:val="00F763F2"/>
    <w:rsid w:val="00F773BA"/>
    <w:rsid w:val="00F77CB9"/>
    <w:rsid w:val="00F80ED4"/>
    <w:rsid w:val="00F8191C"/>
    <w:rsid w:val="00F81D00"/>
    <w:rsid w:val="00F82095"/>
    <w:rsid w:val="00F82C86"/>
    <w:rsid w:val="00F83067"/>
    <w:rsid w:val="00F8313D"/>
    <w:rsid w:val="00F83C9F"/>
    <w:rsid w:val="00F841D2"/>
    <w:rsid w:val="00F84544"/>
    <w:rsid w:val="00F84FE1"/>
    <w:rsid w:val="00F8543B"/>
    <w:rsid w:val="00F85CFC"/>
    <w:rsid w:val="00F860F8"/>
    <w:rsid w:val="00F865A9"/>
    <w:rsid w:val="00F87388"/>
    <w:rsid w:val="00F8754A"/>
    <w:rsid w:val="00F877E0"/>
    <w:rsid w:val="00F87B2B"/>
    <w:rsid w:val="00F91363"/>
    <w:rsid w:val="00F917AC"/>
    <w:rsid w:val="00F91969"/>
    <w:rsid w:val="00F927B0"/>
    <w:rsid w:val="00F92F6D"/>
    <w:rsid w:val="00F92FA8"/>
    <w:rsid w:val="00F9373C"/>
    <w:rsid w:val="00F9395F"/>
    <w:rsid w:val="00F93B6A"/>
    <w:rsid w:val="00F94268"/>
    <w:rsid w:val="00F9427E"/>
    <w:rsid w:val="00F948E9"/>
    <w:rsid w:val="00F94C12"/>
    <w:rsid w:val="00F94C46"/>
    <w:rsid w:val="00F94F36"/>
    <w:rsid w:val="00F9540A"/>
    <w:rsid w:val="00F954FA"/>
    <w:rsid w:val="00F95B1F"/>
    <w:rsid w:val="00F963A9"/>
    <w:rsid w:val="00F97CDB"/>
    <w:rsid w:val="00F97D8A"/>
    <w:rsid w:val="00F97E5F"/>
    <w:rsid w:val="00FA05B2"/>
    <w:rsid w:val="00FA07A3"/>
    <w:rsid w:val="00FA109B"/>
    <w:rsid w:val="00FA1289"/>
    <w:rsid w:val="00FA174B"/>
    <w:rsid w:val="00FA1A20"/>
    <w:rsid w:val="00FA1B40"/>
    <w:rsid w:val="00FA20D0"/>
    <w:rsid w:val="00FA30BC"/>
    <w:rsid w:val="00FA351E"/>
    <w:rsid w:val="00FA36FB"/>
    <w:rsid w:val="00FA3848"/>
    <w:rsid w:val="00FA4174"/>
    <w:rsid w:val="00FA471B"/>
    <w:rsid w:val="00FA486B"/>
    <w:rsid w:val="00FA4EEC"/>
    <w:rsid w:val="00FA4FBC"/>
    <w:rsid w:val="00FA5077"/>
    <w:rsid w:val="00FA576A"/>
    <w:rsid w:val="00FA5859"/>
    <w:rsid w:val="00FA5DA7"/>
    <w:rsid w:val="00FA68A7"/>
    <w:rsid w:val="00FA7126"/>
    <w:rsid w:val="00FA7715"/>
    <w:rsid w:val="00FB0BE5"/>
    <w:rsid w:val="00FB1E10"/>
    <w:rsid w:val="00FB2056"/>
    <w:rsid w:val="00FB24EF"/>
    <w:rsid w:val="00FB29CA"/>
    <w:rsid w:val="00FB2ED5"/>
    <w:rsid w:val="00FB459C"/>
    <w:rsid w:val="00FB47BC"/>
    <w:rsid w:val="00FB72CE"/>
    <w:rsid w:val="00FB79EA"/>
    <w:rsid w:val="00FB7B1A"/>
    <w:rsid w:val="00FC076B"/>
    <w:rsid w:val="00FC0C51"/>
    <w:rsid w:val="00FC14F2"/>
    <w:rsid w:val="00FC175A"/>
    <w:rsid w:val="00FC1843"/>
    <w:rsid w:val="00FC1B3C"/>
    <w:rsid w:val="00FC2927"/>
    <w:rsid w:val="00FC2EDC"/>
    <w:rsid w:val="00FC3A50"/>
    <w:rsid w:val="00FC3D9E"/>
    <w:rsid w:val="00FC41C9"/>
    <w:rsid w:val="00FC443D"/>
    <w:rsid w:val="00FC44CD"/>
    <w:rsid w:val="00FC4579"/>
    <w:rsid w:val="00FC4B2F"/>
    <w:rsid w:val="00FC508F"/>
    <w:rsid w:val="00FC51E9"/>
    <w:rsid w:val="00FC5341"/>
    <w:rsid w:val="00FC5A55"/>
    <w:rsid w:val="00FC61E6"/>
    <w:rsid w:val="00FC6B71"/>
    <w:rsid w:val="00FC71D1"/>
    <w:rsid w:val="00FC7640"/>
    <w:rsid w:val="00FD0706"/>
    <w:rsid w:val="00FD0954"/>
    <w:rsid w:val="00FD0B86"/>
    <w:rsid w:val="00FD27F6"/>
    <w:rsid w:val="00FD3BD3"/>
    <w:rsid w:val="00FD427A"/>
    <w:rsid w:val="00FD4495"/>
    <w:rsid w:val="00FD49C2"/>
    <w:rsid w:val="00FD4B58"/>
    <w:rsid w:val="00FD4E93"/>
    <w:rsid w:val="00FD591E"/>
    <w:rsid w:val="00FD5A89"/>
    <w:rsid w:val="00FD5F5C"/>
    <w:rsid w:val="00FD6282"/>
    <w:rsid w:val="00FD6508"/>
    <w:rsid w:val="00FD6C11"/>
    <w:rsid w:val="00FD7355"/>
    <w:rsid w:val="00FD7480"/>
    <w:rsid w:val="00FD75C9"/>
    <w:rsid w:val="00FE014A"/>
    <w:rsid w:val="00FE03E1"/>
    <w:rsid w:val="00FE1B88"/>
    <w:rsid w:val="00FE1FAD"/>
    <w:rsid w:val="00FE2924"/>
    <w:rsid w:val="00FE2BA7"/>
    <w:rsid w:val="00FE2FD5"/>
    <w:rsid w:val="00FE320A"/>
    <w:rsid w:val="00FE3499"/>
    <w:rsid w:val="00FE4500"/>
    <w:rsid w:val="00FE4AB2"/>
    <w:rsid w:val="00FE4F63"/>
    <w:rsid w:val="00FE5186"/>
    <w:rsid w:val="00FE5741"/>
    <w:rsid w:val="00FE58A2"/>
    <w:rsid w:val="00FE5A0B"/>
    <w:rsid w:val="00FE5B6E"/>
    <w:rsid w:val="00FE618C"/>
    <w:rsid w:val="00FE79DE"/>
    <w:rsid w:val="00FE7B6F"/>
    <w:rsid w:val="00FE7CE3"/>
    <w:rsid w:val="00FE7D98"/>
    <w:rsid w:val="00FF01B7"/>
    <w:rsid w:val="00FF0CE5"/>
    <w:rsid w:val="00FF0E24"/>
    <w:rsid w:val="00FF0EE8"/>
    <w:rsid w:val="00FF11A8"/>
    <w:rsid w:val="00FF1256"/>
    <w:rsid w:val="00FF1380"/>
    <w:rsid w:val="00FF1429"/>
    <w:rsid w:val="00FF1E71"/>
    <w:rsid w:val="00FF20FC"/>
    <w:rsid w:val="00FF21B6"/>
    <w:rsid w:val="00FF2860"/>
    <w:rsid w:val="00FF2A0D"/>
    <w:rsid w:val="00FF2D72"/>
    <w:rsid w:val="00FF334C"/>
    <w:rsid w:val="00FF3496"/>
    <w:rsid w:val="00FF3FB5"/>
    <w:rsid w:val="00FF40D3"/>
    <w:rsid w:val="00FF4214"/>
    <w:rsid w:val="00FF6AD8"/>
    <w:rsid w:val="00FF7809"/>
    <w:rsid w:val="00FF7A8C"/>
    <w:rsid w:val="00FF7B6B"/>
    <w:rsid w:val="00FF7BB8"/>
    <w:rsid w:val="00FF7D6C"/>
    <w:rsid w:val="00FF7DEB"/>
    <w:rsid w:val="00FF7FF3"/>
    <w:rsid w:val="0154D024"/>
    <w:rsid w:val="0188F92E"/>
    <w:rsid w:val="01E3D944"/>
    <w:rsid w:val="0203CA82"/>
    <w:rsid w:val="022ECEEE"/>
    <w:rsid w:val="0304179B"/>
    <w:rsid w:val="03469E30"/>
    <w:rsid w:val="041665D7"/>
    <w:rsid w:val="04577CE1"/>
    <w:rsid w:val="06CC15E5"/>
    <w:rsid w:val="0774633E"/>
    <w:rsid w:val="07A8129C"/>
    <w:rsid w:val="07D62ACE"/>
    <w:rsid w:val="081FD0A9"/>
    <w:rsid w:val="083577B7"/>
    <w:rsid w:val="0861CB04"/>
    <w:rsid w:val="0908ECC7"/>
    <w:rsid w:val="0974FAAB"/>
    <w:rsid w:val="09790067"/>
    <w:rsid w:val="0B7791B2"/>
    <w:rsid w:val="0BCF63F6"/>
    <w:rsid w:val="0BE298D2"/>
    <w:rsid w:val="0C2C76C5"/>
    <w:rsid w:val="0C736A9B"/>
    <w:rsid w:val="0D3B5769"/>
    <w:rsid w:val="0F4CA76C"/>
    <w:rsid w:val="0F4FCCBB"/>
    <w:rsid w:val="11047F1C"/>
    <w:rsid w:val="1214D1B8"/>
    <w:rsid w:val="12C58B30"/>
    <w:rsid w:val="131EAB94"/>
    <w:rsid w:val="1392E1D3"/>
    <w:rsid w:val="13F30857"/>
    <w:rsid w:val="1497216C"/>
    <w:rsid w:val="15CACC56"/>
    <w:rsid w:val="163A2C41"/>
    <w:rsid w:val="183EFC30"/>
    <w:rsid w:val="18731231"/>
    <w:rsid w:val="187D83C7"/>
    <w:rsid w:val="18EFCBB0"/>
    <w:rsid w:val="19535D33"/>
    <w:rsid w:val="19990341"/>
    <w:rsid w:val="19DAE61A"/>
    <w:rsid w:val="1A19D28F"/>
    <w:rsid w:val="1A575AAB"/>
    <w:rsid w:val="1AA3216D"/>
    <w:rsid w:val="1AB77CF1"/>
    <w:rsid w:val="1B3647B2"/>
    <w:rsid w:val="1B472FD7"/>
    <w:rsid w:val="1B7CAED6"/>
    <w:rsid w:val="1BD21B4D"/>
    <w:rsid w:val="1C06E31E"/>
    <w:rsid w:val="1C6D019A"/>
    <w:rsid w:val="1D56DC78"/>
    <w:rsid w:val="1D78318B"/>
    <w:rsid w:val="1D819791"/>
    <w:rsid w:val="1DDCB6CB"/>
    <w:rsid w:val="1E453E26"/>
    <w:rsid w:val="1EB038C8"/>
    <w:rsid w:val="20739CF6"/>
    <w:rsid w:val="209E50D2"/>
    <w:rsid w:val="20F6BC13"/>
    <w:rsid w:val="211DB799"/>
    <w:rsid w:val="2349BCBE"/>
    <w:rsid w:val="23F3B01A"/>
    <w:rsid w:val="24B80844"/>
    <w:rsid w:val="24B89328"/>
    <w:rsid w:val="25F77947"/>
    <w:rsid w:val="268E4AD4"/>
    <w:rsid w:val="2741C3C3"/>
    <w:rsid w:val="27D2F80F"/>
    <w:rsid w:val="27DE2597"/>
    <w:rsid w:val="28A2E587"/>
    <w:rsid w:val="28D5F922"/>
    <w:rsid w:val="291F07DC"/>
    <w:rsid w:val="299F2C97"/>
    <w:rsid w:val="29E1C58C"/>
    <w:rsid w:val="2A1D52BF"/>
    <w:rsid w:val="2A46ABB5"/>
    <w:rsid w:val="2B9993BC"/>
    <w:rsid w:val="2BF65147"/>
    <w:rsid w:val="2BFE5BC4"/>
    <w:rsid w:val="2DEC162C"/>
    <w:rsid w:val="2E3411C3"/>
    <w:rsid w:val="2E40C58C"/>
    <w:rsid w:val="2EDB591D"/>
    <w:rsid w:val="304DC3FB"/>
    <w:rsid w:val="3071ADF2"/>
    <w:rsid w:val="31A36B92"/>
    <w:rsid w:val="32E1483D"/>
    <w:rsid w:val="331B1C40"/>
    <w:rsid w:val="33866453"/>
    <w:rsid w:val="33F0454C"/>
    <w:rsid w:val="343C856A"/>
    <w:rsid w:val="349FBDA7"/>
    <w:rsid w:val="34CA12BD"/>
    <w:rsid w:val="34DFEAD0"/>
    <w:rsid w:val="34F1C0AF"/>
    <w:rsid w:val="34FF079D"/>
    <w:rsid w:val="358C15AD"/>
    <w:rsid w:val="35BB4F6D"/>
    <w:rsid w:val="3629F89A"/>
    <w:rsid w:val="362B02D3"/>
    <w:rsid w:val="37F64842"/>
    <w:rsid w:val="38766DCA"/>
    <w:rsid w:val="38B1F8FF"/>
    <w:rsid w:val="39FA935D"/>
    <w:rsid w:val="3A675664"/>
    <w:rsid w:val="3A87B3ED"/>
    <w:rsid w:val="3ADD960D"/>
    <w:rsid w:val="3AE262A0"/>
    <w:rsid w:val="3AE85A9D"/>
    <w:rsid w:val="3B664744"/>
    <w:rsid w:val="3BF61739"/>
    <w:rsid w:val="3CAA5547"/>
    <w:rsid w:val="3D972792"/>
    <w:rsid w:val="3E45707A"/>
    <w:rsid w:val="3FE7BB2E"/>
    <w:rsid w:val="41E932BF"/>
    <w:rsid w:val="4209AD45"/>
    <w:rsid w:val="422BB8D0"/>
    <w:rsid w:val="42F83C90"/>
    <w:rsid w:val="43532EFF"/>
    <w:rsid w:val="43A57DA6"/>
    <w:rsid w:val="4629DE54"/>
    <w:rsid w:val="4700B35C"/>
    <w:rsid w:val="47240DFC"/>
    <w:rsid w:val="473E1B07"/>
    <w:rsid w:val="4752F0F6"/>
    <w:rsid w:val="476DB2C7"/>
    <w:rsid w:val="47935F31"/>
    <w:rsid w:val="48154D70"/>
    <w:rsid w:val="4828AF94"/>
    <w:rsid w:val="488A1C55"/>
    <w:rsid w:val="48AC8856"/>
    <w:rsid w:val="4981BA4A"/>
    <w:rsid w:val="49A098CC"/>
    <w:rsid w:val="49F29E8C"/>
    <w:rsid w:val="4ACB830D"/>
    <w:rsid w:val="4B37E0E7"/>
    <w:rsid w:val="4BBD1C18"/>
    <w:rsid w:val="4C0E9B7D"/>
    <w:rsid w:val="4C52A2D5"/>
    <w:rsid w:val="4C74A124"/>
    <w:rsid w:val="4CD59260"/>
    <w:rsid w:val="4CE56D1A"/>
    <w:rsid w:val="4D0A182A"/>
    <w:rsid w:val="4D9031D3"/>
    <w:rsid w:val="4E4FF001"/>
    <w:rsid w:val="4F6628F2"/>
    <w:rsid w:val="506F6A1C"/>
    <w:rsid w:val="50DA84BC"/>
    <w:rsid w:val="511B2B11"/>
    <w:rsid w:val="5123E057"/>
    <w:rsid w:val="51EF735A"/>
    <w:rsid w:val="5205DF64"/>
    <w:rsid w:val="5218CEF5"/>
    <w:rsid w:val="524BAC2D"/>
    <w:rsid w:val="54142375"/>
    <w:rsid w:val="55049A33"/>
    <w:rsid w:val="55A78993"/>
    <w:rsid w:val="56968C96"/>
    <w:rsid w:val="574850D9"/>
    <w:rsid w:val="5750CA79"/>
    <w:rsid w:val="578E4459"/>
    <w:rsid w:val="579F10B1"/>
    <w:rsid w:val="582B4688"/>
    <w:rsid w:val="58B50C4F"/>
    <w:rsid w:val="5A095E19"/>
    <w:rsid w:val="5A4C225A"/>
    <w:rsid w:val="5A6709BB"/>
    <w:rsid w:val="5AC98682"/>
    <w:rsid w:val="5AD5E510"/>
    <w:rsid w:val="5B4568F1"/>
    <w:rsid w:val="5BD24C27"/>
    <w:rsid w:val="5C94C7B3"/>
    <w:rsid w:val="5D481A23"/>
    <w:rsid w:val="5DE19CF6"/>
    <w:rsid w:val="5E932E9C"/>
    <w:rsid w:val="5F3B1850"/>
    <w:rsid w:val="60A6C141"/>
    <w:rsid w:val="60D2863D"/>
    <w:rsid w:val="627342B4"/>
    <w:rsid w:val="63BD52BF"/>
    <w:rsid w:val="644626BA"/>
    <w:rsid w:val="64CCE0D2"/>
    <w:rsid w:val="64D30B1F"/>
    <w:rsid w:val="64F01A96"/>
    <w:rsid w:val="652B2636"/>
    <w:rsid w:val="6656EDB3"/>
    <w:rsid w:val="666BCEE6"/>
    <w:rsid w:val="66DCDC92"/>
    <w:rsid w:val="670431AE"/>
    <w:rsid w:val="6772903F"/>
    <w:rsid w:val="67D490A7"/>
    <w:rsid w:val="67FCE5B8"/>
    <w:rsid w:val="6814E6FC"/>
    <w:rsid w:val="696ED540"/>
    <w:rsid w:val="6987D326"/>
    <w:rsid w:val="69E8A9E9"/>
    <w:rsid w:val="6A10F1E8"/>
    <w:rsid w:val="6A3F68BF"/>
    <w:rsid w:val="6B074840"/>
    <w:rsid w:val="6BBEF6E7"/>
    <w:rsid w:val="6C62D534"/>
    <w:rsid w:val="6D64E270"/>
    <w:rsid w:val="6DA6AEA5"/>
    <w:rsid w:val="6ED864B0"/>
    <w:rsid w:val="6ED8D56F"/>
    <w:rsid w:val="6ED938F9"/>
    <w:rsid w:val="6F99DE7E"/>
    <w:rsid w:val="702469F8"/>
    <w:rsid w:val="712396B0"/>
    <w:rsid w:val="720E046D"/>
    <w:rsid w:val="720EFE52"/>
    <w:rsid w:val="72D137E9"/>
    <w:rsid w:val="732EA0BF"/>
    <w:rsid w:val="73393C77"/>
    <w:rsid w:val="736AF234"/>
    <w:rsid w:val="738AB378"/>
    <w:rsid w:val="741D1364"/>
    <w:rsid w:val="742B588A"/>
    <w:rsid w:val="7487A35B"/>
    <w:rsid w:val="74CC76E0"/>
    <w:rsid w:val="750429DA"/>
    <w:rsid w:val="751CAD97"/>
    <w:rsid w:val="753226B7"/>
    <w:rsid w:val="75A31063"/>
    <w:rsid w:val="760ACF5D"/>
    <w:rsid w:val="760D2555"/>
    <w:rsid w:val="7620E84C"/>
    <w:rsid w:val="7623C4E4"/>
    <w:rsid w:val="76664181"/>
    <w:rsid w:val="7706D48D"/>
    <w:rsid w:val="772685F5"/>
    <w:rsid w:val="773B2722"/>
    <w:rsid w:val="7878B2A5"/>
    <w:rsid w:val="797FA111"/>
    <w:rsid w:val="7A53E8A7"/>
    <w:rsid w:val="7B7E7EAA"/>
    <w:rsid w:val="7BA861F5"/>
    <w:rsid w:val="7BAE59AC"/>
    <w:rsid w:val="7C0C5FB4"/>
    <w:rsid w:val="7C7C1C82"/>
    <w:rsid w:val="7C993B0A"/>
    <w:rsid w:val="7D0AEA31"/>
    <w:rsid w:val="7D15DDDD"/>
    <w:rsid w:val="7E2A6D9E"/>
    <w:rsid w:val="7ED4989D"/>
    <w:rsid w:val="7F285EB7"/>
    <w:rsid w:val="7F7FF424"/>
    <w:rsid w:val="7F8BE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104f75,#260859,#004712,#8a2529,#c2a204,#e87d1e"/>
    </o:shapedefaults>
    <o:shapelayout v:ext="edit">
      <o:idmap v:ext="edit" data="2"/>
    </o:shapelayout>
  </w:shapeDefaults>
  <w:decimalSymbol w:val="."/>
  <w:listSeparator w:val=";"/>
  <w14:docId w14:val="79FA7D15"/>
  <w15:docId w15:val="{B2128C88-A69B-4004-8D70-4F8075C01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nhideWhenUsed/>
    <w:qFormat/>
    <w:rsid w:val="00E52B63"/>
    <w:pPr>
      <w:spacing w:after="240" w:line="288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A511D"/>
    <w:pPr>
      <w:pageBreakBefore/>
      <w:spacing w:line="240" w:lineRule="auto"/>
      <w:outlineLvl w:val="0"/>
    </w:pPr>
    <w:rPr>
      <w:b/>
      <w:color w:val="006F51" w:themeColor="accent1"/>
      <w:sz w:val="36"/>
    </w:rPr>
  </w:style>
  <w:style w:type="paragraph" w:styleId="Heading2">
    <w:name w:val="heading 2"/>
    <w:basedOn w:val="Normal"/>
    <w:next w:val="Normal"/>
    <w:link w:val="Heading2Char"/>
    <w:qFormat/>
    <w:rsid w:val="001A511D"/>
    <w:pPr>
      <w:keepNext/>
      <w:spacing w:before="480" w:line="240" w:lineRule="auto"/>
      <w:outlineLvl w:val="1"/>
    </w:pPr>
    <w:rPr>
      <w:b/>
      <w:color w:val="006F51" w:themeColor="accent1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1A511D"/>
    <w:pPr>
      <w:keepNext/>
      <w:spacing w:before="360" w:line="240" w:lineRule="auto"/>
      <w:outlineLvl w:val="2"/>
    </w:pPr>
    <w:rPr>
      <w:b/>
      <w:bCs/>
      <w:color w:val="006F51" w:themeColor="accent1"/>
      <w:sz w:val="28"/>
      <w:szCs w:val="28"/>
    </w:rPr>
  </w:style>
  <w:style w:type="paragraph" w:styleId="Heading4">
    <w:name w:val="heading 4"/>
    <w:basedOn w:val="Heading2"/>
    <w:next w:val="Normal"/>
    <w:link w:val="Heading4Char"/>
    <w:qFormat/>
    <w:rsid w:val="00F92FA8"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B427B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B427B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B427B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B427B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B427B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A511D"/>
    <w:rPr>
      <w:b/>
      <w:color w:val="006F51" w:themeColor="accent1"/>
      <w:sz w:val="36"/>
      <w:szCs w:val="24"/>
    </w:rPr>
  </w:style>
  <w:style w:type="character" w:customStyle="1" w:styleId="Heading2Char">
    <w:name w:val="Heading 2 Char"/>
    <w:link w:val="Heading2"/>
    <w:rsid w:val="001A511D"/>
    <w:rPr>
      <w:b/>
      <w:color w:val="006F51" w:themeColor="accent1"/>
      <w:sz w:val="32"/>
      <w:szCs w:val="32"/>
    </w:rPr>
  </w:style>
  <w:style w:type="character" w:customStyle="1" w:styleId="Heading3Char">
    <w:name w:val="Heading 3 Char"/>
    <w:link w:val="Heading3"/>
    <w:rsid w:val="001A511D"/>
    <w:rPr>
      <w:b/>
      <w:bCs/>
      <w:color w:val="006F51" w:themeColor="accent1"/>
      <w:sz w:val="28"/>
      <w:szCs w:val="28"/>
    </w:rPr>
  </w:style>
  <w:style w:type="character" w:styleId="Hyperlink">
    <w:name w:val="Hyperlink"/>
    <w:uiPriority w:val="99"/>
    <w:unhideWhenUsed/>
    <w:qFormat/>
    <w:rsid w:val="00271DF8"/>
    <w:rPr>
      <w:color w:val="0000FF"/>
      <w:u w:val="single"/>
    </w:rPr>
  </w:style>
  <w:style w:type="paragraph" w:styleId="TOCHeading">
    <w:name w:val="TOC Heading"/>
    <w:basedOn w:val="TOCHeader"/>
    <w:next w:val="Normal"/>
    <w:uiPriority w:val="39"/>
    <w:unhideWhenUsed/>
    <w:qFormat/>
    <w:rsid w:val="001A511D"/>
    <w:pPr>
      <w:pageBreakBefore/>
      <w:spacing w:after="360" w:line="240" w:lineRule="auto"/>
    </w:pPr>
    <w:rPr>
      <w:color w:val="006F51" w:themeColor="accent1"/>
      <w:szCs w:val="24"/>
    </w:rPr>
  </w:style>
  <w:style w:type="paragraph" w:customStyle="1" w:styleId="TitleText">
    <w:name w:val="TitleText"/>
    <w:basedOn w:val="Title"/>
    <w:link w:val="TitleTextChar"/>
    <w:unhideWhenUsed/>
    <w:qFormat/>
    <w:rsid w:val="001A511D"/>
    <w:pPr>
      <w:spacing w:after="240"/>
    </w:pPr>
    <w:rPr>
      <w:color w:val="006F51" w:themeColor="accent1"/>
    </w:rPr>
  </w:style>
  <w:style w:type="character" w:customStyle="1" w:styleId="TitleTextChar">
    <w:name w:val="TitleText Char"/>
    <w:link w:val="TitleText"/>
    <w:rsid w:val="001A511D"/>
    <w:rPr>
      <w:b/>
      <w:color w:val="006F51" w:themeColor="accent1"/>
      <w:sz w:val="92"/>
      <w:szCs w:val="92"/>
    </w:rPr>
  </w:style>
  <w:style w:type="paragraph" w:customStyle="1" w:styleId="SubtitleText">
    <w:name w:val="SubtitleText"/>
    <w:basedOn w:val="Normal"/>
    <w:link w:val="SubtitleTextChar"/>
    <w:unhideWhenUsed/>
    <w:qFormat/>
    <w:rsid w:val="001A511D"/>
    <w:pPr>
      <w:spacing w:after="1520" w:line="240" w:lineRule="auto"/>
    </w:pPr>
    <w:rPr>
      <w:rFonts w:cs="Arial"/>
      <w:b/>
      <w:color w:val="006F51" w:themeColor="accent1"/>
      <w:sz w:val="48"/>
      <w:szCs w:val="48"/>
    </w:rPr>
  </w:style>
  <w:style w:type="character" w:customStyle="1" w:styleId="SubtitleTextChar">
    <w:name w:val="SubtitleText Char"/>
    <w:link w:val="SubtitleText"/>
    <w:rsid w:val="001A511D"/>
    <w:rPr>
      <w:rFonts w:cs="Arial"/>
      <w:b/>
      <w:color w:val="006F51" w:themeColor="accent1"/>
      <w:sz w:val="48"/>
      <w:szCs w:val="48"/>
    </w:rPr>
  </w:style>
  <w:style w:type="paragraph" w:customStyle="1" w:styleId="Numbered">
    <w:name w:val="Numbered"/>
    <w:link w:val="NumberedChar"/>
    <w:qFormat/>
    <w:rsid w:val="00432F73"/>
    <w:pPr>
      <w:numPr>
        <w:numId w:val="2"/>
      </w:numPr>
      <w:spacing w:after="120" w:line="288" w:lineRule="auto"/>
    </w:pPr>
    <w:rPr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977303"/>
    <w:pPr>
      <w:tabs>
        <w:tab w:val="right" w:pos="9498"/>
      </w:tabs>
      <w:spacing w:after="120"/>
    </w:pPr>
    <w:rPr>
      <w:color w:val="006F51" w:themeColor="accent1"/>
    </w:rPr>
  </w:style>
  <w:style w:type="paragraph" w:styleId="TOC2">
    <w:name w:val="toc 2"/>
    <w:basedOn w:val="Normal"/>
    <w:next w:val="Normal"/>
    <w:autoRedefine/>
    <w:uiPriority w:val="39"/>
    <w:unhideWhenUsed/>
    <w:rsid w:val="00932924"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uiPriority w:val="39"/>
    <w:unhideWhenUsed/>
    <w:rsid w:val="00DA0B66"/>
    <w:pPr>
      <w:tabs>
        <w:tab w:val="right" w:pos="9498"/>
      </w:tabs>
      <w:spacing w:after="120"/>
      <w:ind w:left="482"/>
    </w:pPr>
  </w:style>
  <w:style w:type="paragraph" w:customStyle="1" w:styleId="CopyrightBox">
    <w:name w:val="CopyrightBox"/>
    <w:basedOn w:val="Normal"/>
    <w:link w:val="CopyrightBoxChar"/>
    <w:unhideWhenUsed/>
    <w:qFormat/>
    <w:rsid w:val="00F3105E"/>
  </w:style>
  <w:style w:type="character" w:customStyle="1" w:styleId="CopyrightBoxChar">
    <w:name w:val="CopyrightBox Char"/>
    <w:link w:val="CopyrightBox"/>
    <w:rsid w:val="00F3105E"/>
    <w:rPr>
      <w:sz w:val="24"/>
      <w:szCs w:val="24"/>
    </w:rPr>
  </w:style>
  <w:style w:type="paragraph" w:customStyle="1" w:styleId="CopyrightSpacing">
    <w:name w:val="CopyrightSpacing"/>
    <w:basedOn w:val="Normal"/>
    <w:link w:val="CopyrightSpacingChar"/>
    <w:unhideWhenUsed/>
    <w:rsid w:val="00D807FE"/>
    <w:pPr>
      <w:spacing w:before="6000" w:after="120"/>
    </w:pPr>
  </w:style>
  <w:style w:type="character" w:customStyle="1" w:styleId="CopyrightSpacingChar">
    <w:name w:val="CopyrightSpacing Char"/>
    <w:link w:val="CopyrightSpacing"/>
    <w:rsid w:val="00D807FE"/>
    <w:rPr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F332A2"/>
  </w:style>
  <w:style w:type="paragraph" w:styleId="BlockText">
    <w:name w:val="Block Text"/>
    <w:basedOn w:val="Normal"/>
    <w:semiHidden/>
    <w:unhideWhenUsed/>
    <w:rsid w:val="00F332A2"/>
    <w:pPr>
      <w:pBdr>
        <w:top w:val="single" w:sz="2" w:space="10" w:color="006F51" w:themeColor="accent1"/>
        <w:left w:val="single" w:sz="2" w:space="10" w:color="006F51" w:themeColor="accent1"/>
        <w:bottom w:val="single" w:sz="2" w:space="10" w:color="006F51" w:themeColor="accent1"/>
        <w:right w:val="single" w:sz="2" w:space="10" w:color="006F51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6F51" w:themeColor="accent1"/>
    </w:rPr>
  </w:style>
  <w:style w:type="paragraph" w:styleId="Title">
    <w:name w:val="Title"/>
    <w:basedOn w:val="Normal"/>
    <w:next w:val="Normal"/>
    <w:link w:val="TitleChar"/>
    <w:unhideWhenUsed/>
    <w:rsid w:val="00871A3B"/>
    <w:pPr>
      <w:spacing w:before="3600" w:after="0" w:line="240" w:lineRule="auto"/>
    </w:pPr>
    <w:rPr>
      <w:b/>
      <w:color w:val="104F75"/>
      <w:sz w:val="92"/>
      <w:szCs w:val="92"/>
    </w:rPr>
  </w:style>
  <w:style w:type="character" w:customStyle="1" w:styleId="TitleChar">
    <w:name w:val="Title Char"/>
    <w:link w:val="Title"/>
    <w:rsid w:val="00871A3B"/>
    <w:rPr>
      <w:b/>
      <w:color w:val="104F75"/>
      <w:sz w:val="92"/>
      <w:szCs w:val="92"/>
    </w:rPr>
  </w:style>
  <w:style w:type="paragraph" w:styleId="TableofFigures">
    <w:name w:val="table of figures"/>
    <w:basedOn w:val="Normal"/>
    <w:next w:val="Normal"/>
    <w:uiPriority w:val="99"/>
    <w:unhideWhenUsed/>
    <w:rsid w:val="00780950"/>
  </w:style>
  <w:style w:type="paragraph" w:customStyle="1" w:styleId="TOCHeader">
    <w:name w:val="TOC Header"/>
    <w:basedOn w:val="Normal"/>
    <w:link w:val="TOCHeaderChar"/>
    <w:unhideWhenUsed/>
    <w:rsid w:val="00C93678"/>
    <w:rPr>
      <w:b/>
      <w:color w:val="104F75"/>
      <w:sz w:val="36"/>
      <w:szCs w:val="36"/>
    </w:rPr>
  </w:style>
  <w:style w:type="character" w:customStyle="1" w:styleId="TOCHeaderChar">
    <w:name w:val="TOC Header Char"/>
    <w:link w:val="TOCHeader"/>
    <w:rsid w:val="00C93678"/>
    <w:rPr>
      <w:b/>
      <w:color w:val="104F75"/>
      <w:sz w:val="36"/>
      <w:szCs w:val="36"/>
    </w:rPr>
  </w:style>
  <w:style w:type="paragraph" w:styleId="BodyText2">
    <w:name w:val="Body Text 2"/>
    <w:basedOn w:val="Normal"/>
    <w:link w:val="BodyText2Char"/>
    <w:semiHidden/>
    <w:unhideWhenUsed/>
    <w:rsid w:val="00F332A2"/>
    <w:pPr>
      <w:spacing w:after="120" w:line="480" w:lineRule="auto"/>
    </w:pPr>
  </w:style>
  <w:style w:type="character" w:customStyle="1" w:styleId="NumberedChar">
    <w:name w:val="Numbered Char"/>
    <w:link w:val="Numbered"/>
    <w:rsid w:val="00432F73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195058"/>
    <w:pPr>
      <w:numPr>
        <w:ilvl w:val="1"/>
        <w:numId w:val="14"/>
      </w:numPr>
      <w:spacing w:after="120"/>
    </w:pPr>
    <w:rPr>
      <w:color w:val="000000" w:themeColor="text1"/>
    </w:rPr>
  </w:style>
  <w:style w:type="paragraph" w:styleId="Caption">
    <w:name w:val="caption"/>
    <w:basedOn w:val="Normal"/>
    <w:next w:val="Normal"/>
    <w:qFormat/>
    <w:rsid w:val="00755882"/>
    <w:pPr>
      <w:spacing w:before="120"/>
      <w:jc w:val="center"/>
    </w:pPr>
    <w:rPr>
      <w:b/>
      <w:bCs/>
      <w:color w:val="000000" w:themeColor="text1"/>
      <w:sz w:val="22"/>
      <w:szCs w:val="22"/>
    </w:rPr>
  </w:style>
  <w:style w:type="character" w:customStyle="1" w:styleId="Heading4Char">
    <w:name w:val="Heading 4 Char"/>
    <w:link w:val="Heading4"/>
    <w:rsid w:val="00F92FA8"/>
    <w:rPr>
      <w:b/>
      <w:bCs/>
      <w:color w:val="104F75"/>
      <w:sz w:val="24"/>
      <w:szCs w:val="28"/>
    </w:rPr>
  </w:style>
  <w:style w:type="paragraph" w:styleId="ListBullet">
    <w:name w:val="List Bullet"/>
    <w:basedOn w:val="ListParagraph"/>
    <w:unhideWhenUsed/>
    <w:rsid w:val="00271DF8"/>
    <w:pPr>
      <w:numPr>
        <w:ilvl w:val="0"/>
        <w:numId w:val="15"/>
      </w:numPr>
    </w:pPr>
  </w:style>
  <w:style w:type="character" w:customStyle="1" w:styleId="Heading5Char">
    <w:name w:val="Heading 5 Char"/>
    <w:link w:val="Heading5"/>
    <w:semiHidden/>
    <w:rsid w:val="008B427B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8B427B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8B427B"/>
    <w:rPr>
      <w:rFonts w:ascii="Calibri" w:hAnsi="Calibri"/>
      <w:sz w:val="24"/>
      <w:szCs w:val="24"/>
    </w:rPr>
  </w:style>
  <w:style w:type="character" w:customStyle="1" w:styleId="Heading8Char">
    <w:name w:val="Heading 8 Char"/>
    <w:link w:val="Heading8"/>
    <w:semiHidden/>
    <w:rsid w:val="008B427B"/>
    <w:rPr>
      <w:rFonts w:ascii="Calibri" w:hAnsi="Calibri"/>
      <w:i/>
      <w:iCs/>
      <w:sz w:val="24"/>
      <w:szCs w:val="24"/>
    </w:rPr>
  </w:style>
  <w:style w:type="character" w:customStyle="1" w:styleId="Heading9Char">
    <w:name w:val="Heading 9 Char"/>
    <w:link w:val="Heading9"/>
    <w:semiHidden/>
    <w:rsid w:val="008B427B"/>
    <w:rPr>
      <w:rFonts w:ascii="Cambria" w:hAnsi="Cambria"/>
      <w:sz w:val="22"/>
      <w:szCs w:val="22"/>
    </w:rPr>
  </w:style>
  <w:style w:type="paragraph" w:styleId="BodyText">
    <w:name w:val="Body Text"/>
    <w:basedOn w:val="Normal"/>
    <w:link w:val="BodyTextChar"/>
    <w:rsid w:val="00FE1B8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E1B88"/>
  </w:style>
  <w:style w:type="character" w:customStyle="1" w:styleId="BodyText2Char">
    <w:name w:val="Body Text 2 Char"/>
    <w:basedOn w:val="DefaultParagraphFont"/>
    <w:link w:val="BodyText2"/>
    <w:semiHidden/>
    <w:rsid w:val="00F332A2"/>
    <w:rPr>
      <w:sz w:val="24"/>
      <w:szCs w:val="24"/>
    </w:rPr>
  </w:style>
  <w:style w:type="table" w:styleId="TableGrid">
    <w:name w:val="Table Grid"/>
    <w:basedOn w:val="TableNormal"/>
    <w:uiPriority w:val="39"/>
    <w:rsid w:val="00AA34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semiHidden/>
    <w:unhideWhenUsed/>
    <w:rsid w:val="00F332A2"/>
    <w:pPr>
      <w:spacing w:after="120"/>
    </w:pPr>
    <w:rPr>
      <w:sz w:val="16"/>
      <w:szCs w:val="16"/>
    </w:rPr>
  </w:style>
  <w:style w:type="paragraph" w:customStyle="1" w:styleId="TableHeader">
    <w:name w:val="TableHeader"/>
    <w:basedOn w:val="Normal"/>
    <w:qFormat/>
    <w:rsid w:val="00D76EC9"/>
    <w:pPr>
      <w:spacing w:before="100" w:after="100"/>
      <w:jc w:val="center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DA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DA57A4"/>
    <w:rPr>
      <w:rFonts w:ascii="Tahoma" w:hAnsi="Tahoma" w:cs="Tahom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F332A2"/>
    <w:rPr>
      <w:sz w:val="16"/>
      <w:szCs w:val="16"/>
    </w:rPr>
  </w:style>
  <w:style w:type="paragraph" w:customStyle="1" w:styleId="TableRow">
    <w:name w:val="TableRow"/>
    <w:basedOn w:val="Normal"/>
    <w:link w:val="TableRowChar"/>
    <w:qFormat/>
    <w:rsid w:val="00D76EC9"/>
    <w:pPr>
      <w:spacing w:before="40" w:after="40"/>
    </w:pPr>
  </w:style>
  <w:style w:type="paragraph" w:styleId="BodyTextFirstIndent">
    <w:name w:val="Body Text First Indent"/>
    <w:basedOn w:val="BodyText"/>
    <w:link w:val="BodyTextFirstIndentChar"/>
    <w:semiHidden/>
    <w:unhideWhenUsed/>
    <w:rsid w:val="00F332A2"/>
    <w:pPr>
      <w:spacing w:after="240"/>
      <w:ind w:firstLine="360"/>
    </w:pPr>
  </w:style>
  <w:style w:type="character" w:customStyle="1" w:styleId="TableRowChar">
    <w:name w:val="TableRow Char"/>
    <w:link w:val="TableRow"/>
    <w:rsid w:val="00D76EC9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C657D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6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7D"/>
    <w:rPr>
      <w:sz w:val="24"/>
      <w:szCs w:val="24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F332A2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BF4C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4C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4C1B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F4C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F4C1B"/>
    <w:rPr>
      <w:b/>
      <w:bCs/>
    </w:rPr>
  </w:style>
  <w:style w:type="paragraph" w:styleId="EndnoteText">
    <w:name w:val="endnote text"/>
    <w:basedOn w:val="Normal"/>
    <w:link w:val="EndnoteTextChar"/>
    <w:semiHidden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C47DE"/>
  </w:style>
  <w:style w:type="character" w:styleId="EndnoteReference">
    <w:name w:val="endnote reference"/>
    <w:basedOn w:val="DefaultParagraphFont"/>
    <w:semiHidden/>
    <w:unhideWhenUsed/>
    <w:rsid w:val="00BC47D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BC47D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C47DE"/>
  </w:style>
  <w:style w:type="character" w:styleId="FootnoteReference">
    <w:name w:val="footnote reference"/>
    <w:basedOn w:val="DefaultParagraphFont"/>
    <w:uiPriority w:val="99"/>
    <w:unhideWhenUsed/>
    <w:rsid w:val="00BC47DE"/>
    <w:rPr>
      <w:vertAlign w:val="superscript"/>
    </w:rPr>
  </w:style>
  <w:style w:type="paragraph" w:customStyle="1" w:styleId="ColouredBoxHeadline">
    <w:name w:val="Coloured Box Headline"/>
    <w:basedOn w:val="Normal"/>
    <w:rsid w:val="00302BEE"/>
    <w:pPr>
      <w:spacing w:before="120"/>
    </w:pPr>
    <w:rPr>
      <w:b/>
      <w:bCs/>
      <w:sz w:val="28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F332A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F332A2"/>
    <w:rPr>
      <w:sz w:val="24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unhideWhenUsed/>
    <w:rsid w:val="00F332A2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F332A2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C93678"/>
    <w:rPr>
      <w:b/>
      <w:color w:val="1F497D" w:themeColor="text2"/>
      <w:sz w:val="44"/>
      <w:szCs w:val="44"/>
    </w:rPr>
  </w:style>
  <w:style w:type="character" w:customStyle="1" w:styleId="DateChar">
    <w:name w:val="Date Char"/>
    <w:basedOn w:val="DefaultParagraphFont"/>
    <w:link w:val="Date"/>
    <w:rsid w:val="00C93678"/>
    <w:rPr>
      <w:b/>
      <w:color w:val="1F497D" w:themeColor="text2"/>
      <w:sz w:val="44"/>
      <w:szCs w:val="44"/>
    </w:rPr>
  </w:style>
  <w:style w:type="character" w:customStyle="1" w:styleId="SourceChar">
    <w:name w:val="Source Char"/>
    <w:basedOn w:val="DefaultParagraphFont"/>
    <w:link w:val="Source"/>
    <w:locked/>
    <w:rsid w:val="00E83888"/>
    <w:rPr>
      <w:sz w:val="22"/>
      <w:szCs w:val="22"/>
    </w:rPr>
  </w:style>
  <w:style w:type="paragraph" w:customStyle="1" w:styleId="Source">
    <w:name w:val="Source"/>
    <w:basedOn w:val="Normal"/>
    <w:link w:val="SourceChar"/>
    <w:qFormat/>
    <w:rsid w:val="00E83888"/>
    <w:pPr>
      <w:spacing w:before="120"/>
      <w:jc w:val="right"/>
    </w:pPr>
    <w:rPr>
      <w:sz w:val="22"/>
      <w:szCs w:val="22"/>
    </w:rPr>
  </w:style>
  <w:style w:type="paragraph" w:customStyle="1" w:styleId="SocialMedia">
    <w:name w:val="SocialMedia"/>
    <w:basedOn w:val="Normal"/>
    <w:link w:val="SocialMediaChar"/>
    <w:rsid w:val="00C2510F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link w:val="ReferenceChar"/>
    <w:rsid w:val="00C2510F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link w:val="SocialMedia"/>
    <w:rsid w:val="00C2510F"/>
    <w:rPr>
      <w:noProof/>
      <w:sz w:val="24"/>
      <w:szCs w:val="24"/>
    </w:rPr>
  </w:style>
  <w:style w:type="paragraph" w:customStyle="1" w:styleId="Licence">
    <w:name w:val="Licence"/>
    <w:basedOn w:val="Normal"/>
    <w:link w:val="LicenceChar"/>
    <w:rsid w:val="00C2510F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link w:val="Reference"/>
    <w:rsid w:val="00C2510F"/>
    <w:rPr>
      <w:sz w:val="24"/>
      <w:szCs w:val="24"/>
    </w:rPr>
  </w:style>
  <w:style w:type="paragraph" w:customStyle="1" w:styleId="LicenceIntro">
    <w:name w:val="LicenceIntro"/>
    <w:basedOn w:val="Licence"/>
    <w:rsid w:val="00C2510F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link w:val="Licence"/>
    <w:rsid w:val="00C2510F"/>
    <w:rPr>
      <w:sz w:val="24"/>
      <w:szCs w:val="24"/>
    </w:rPr>
  </w:style>
  <w:style w:type="paragraph" w:customStyle="1" w:styleId="TableRowRight">
    <w:name w:val="TableRowRight"/>
    <w:basedOn w:val="TableRow"/>
    <w:rsid w:val="00D46EF1"/>
    <w:pPr>
      <w:jc w:val="right"/>
    </w:pPr>
    <w:rPr>
      <w:szCs w:val="20"/>
    </w:rPr>
  </w:style>
  <w:style w:type="paragraph" w:styleId="BodyTextIndent2">
    <w:name w:val="Body Text Indent 2"/>
    <w:basedOn w:val="Normal"/>
    <w:link w:val="BodyTextIndent2Char"/>
    <w:semiHidden/>
    <w:unhideWhenUsed/>
    <w:rsid w:val="00F332A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F332A2"/>
    <w:rPr>
      <w:sz w:val="24"/>
      <w:szCs w:val="24"/>
    </w:rPr>
  </w:style>
  <w:style w:type="paragraph" w:styleId="BodyTextIndent3">
    <w:name w:val="Body Text Indent 3"/>
    <w:basedOn w:val="Normal"/>
    <w:link w:val="BodyTextIndent3Char"/>
    <w:semiHidden/>
    <w:unhideWhenUsed/>
    <w:rsid w:val="00F332A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F332A2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unhideWhenUsed/>
    <w:rsid w:val="00F332A2"/>
    <w:rPr>
      <w:b/>
      <w:bCs/>
      <w:smallCaps/>
      <w:spacing w:val="5"/>
    </w:rPr>
  </w:style>
  <w:style w:type="paragraph" w:styleId="Closing">
    <w:name w:val="Closing"/>
    <w:basedOn w:val="Normal"/>
    <w:link w:val="ClosingChar"/>
    <w:semiHidden/>
    <w:unhideWhenUsed/>
    <w:rsid w:val="00F332A2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F332A2"/>
    <w:rPr>
      <w:sz w:val="24"/>
      <w:szCs w:val="24"/>
    </w:rPr>
  </w:style>
  <w:style w:type="paragraph" w:styleId="DocumentMap">
    <w:name w:val="Document Map"/>
    <w:basedOn w:val="Normal"/>
    <w:link w:val="DocumentMapChar"/>
    <w:semiHidden/>
    <w:unhideWhenUsed/>
    <w:rsid w:val="00F3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F332A2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F332A2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F332A2"/>
    <w:rPr>
      <w:sz w:val="24"/>
      <w:szCs w:val="24"/>
    </w:rPr>
  </w:style>
  <w:style w:type="character" w:styleId="Emphasis">
    <w:name w:val="Emphasis"/>
    <w:basedOn w:val="DefaultParagraphFont"/>
    <w:uiPriority w:val="20"/>
    <w:unhideWhenUsed/>
    <w:qFormat/>
    <w:rsid w:val="00F332A2"/>
    <w:rPr>
      <w:i/>
      <w:iCs/>
    </w:rPr>
  </w:style>
  <w:style w:type="paragraph" w:styleId="EnvelopeAddress">
    <w:name w:val="envelope address"/>
    <w:basedOn w:val="Normal"/>
    <w:semiHidden/>
    <w:unhideWhenUsed/>
    <w:rsid w:val="00F332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semiHidden/>
    <w:unhideWhenUsed/>
    <w:rsid w:val="00F332A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semiHidden/>
    <w:unhideWhenUsed/>
    <w:rsid w:val="00F332A2"/>
    <w:rPr>
      <w:color w:val="800080" w:themeColor="followedHyperlink"/>
      <w:u w:val="single"/>
    </w:rPr>
  </w:style>
  <w:style w:type="character" w:styleId="HTMLAcronym">
    <w:name w:val="HTML Acronym"/>
    <w:basedOn w:val="DefaultParagraphFont"/>
    <w:semiHidden/>
    <w:unhideWhenUsed/>
    <w:rsid w:val="00F332A2"/>
  </w:style>
  <w:style w:type="paragraph" w:styleId="HTMLAddress">
    <w:name w:val="HTML Address"/>
    <w:basedOn w:val="Normal"/>
    <w:link w:val="HTMLAddressChar"/>
    <w:semiHidden/>
    <w:unhideWhenUsed/>
    <w:rsid w:val="00F332A2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F332A2"/>
    <w:rPr>
      <w:i/>
      <w:iCs/>
      <w:sz w:val="24"/>
      <w:szCs w:val="24"/>
    </w:rPr>
  </w:style>
  <w:style w:type="character" w:styleId="HTMLCite">
    <w:name w:val="HTML Cite"/>
    <w:basedOn w:val="DefaultParagraphFont"/>
    <w:semiHidden/>
    <w:unhideWhenUsed/>
    <w:rsid w:val="00F332A2"/>
    <w:rPr>
      <w:i/>
      <w:iCs/>
    </w:rPr>
  </w:style>
  <w:style w:type="character" w:styleId="HTMLCode">
    <w:name w:val="HTML Code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semiHidden/>
    <w:unhideWhenUsed/>
    <w:rsid w:val="00F332A2"/>
    <w:rPr>
      <w:i/>
      <w:iCs/>
    </w:rPr>
  </w:style>
  <w:style w:type="character" w:styleId="HTMLKeyboard">
    <w:name w:val="HTML Keyboard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F332A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F332A2"/>
    <w:rPr>
      <w:rFonts w:ascii="Consolas" w:hAnsi="Consolas"/>
    </w:rPr>
  </w:style>
  <w:style w:type="character" w:styleId="HTMLSample">
    <w:name w:val="HTML Sample"/>
    <w:basedOn w:val="DefaultParagraphFont"/>
    <w:semiHidden/>
    <w:unhideWhenUsed/>
    <w:rsid w:val="00F332A2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F332A2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semiHidden/>
    <w:unhideWhenUsed/>
    <w:rsid w:val="00F332A2"/>
    <w:rPr>
      <w:i/>
      <w:iCs/>
    </w:rPr>
  </w:style>
  <w:style w:type="paragraph" w:styleId="Index1">
    <w:name w:val="index 1"/>
    <w:basedOn w:val="Normal"/>
    <w:next w:val="Normal"/>
    <w:autoRedefine/>
    <w:semiHidden/>
    <w:unhideWhenUsed/>
    <w:rsid w:val="00F332A2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semiHidden/>
    <w:unhideWhenUsed/>
    <w:rsid w:val="00F332A2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semiHidden/>
    <w:unhideWhenUsed/>
    <w:rsid w:val="00F332A2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semiHidden/>
    <w:unhideWhenUsed/>
    <w:rsid w:val="00F332A2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semiHidden/>
    <w:unhideWhenUsed/>
    <w:rsid w:val="00F332A2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semiHidden/>
    <w:unhideWhenUsed/>
    <w:rsid w:val="00F332A2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semiHidden/>
    <w:unhideWhenUsed/>
    <w:rsid w:val="00F332A2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semiHidden/>
    <w:unhideWhenUsed/>
    <w:rsid w:val="00F332A2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semiHidden/>
    <w:unhideWhenUsed/>
    <w:rsid w:val="00F332A2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semiHidden/>
    <w:unhideWhenUsed/>
    <w:rsid w:val="00F332A2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rsid w:val="00F332A2"/>
    <w:rPr>
      <w:b/>
      <w:bCs/>
      <w:i/>
      <w:iCs/>
      <w:color w:val="006F51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F332A2"/>
    <w:pPr>
      <w:pBdr>
        <w:bottom w:val="single" w:sz="4" w:space="4" w:color="006F51" w:themeColor="accent1"/>
      </w:pBdr>
      <w:spacing w:before="200" w:after="280"/>
      <w:ind w:left="936" w:right="936"/>
    </w:pPr>
    <w:rPr>
      <w:b/>
      <w:bCs/>
      <w:i/>
      <w:iCs/>
      <w:color w:val="006F5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332A2"/>
    <w:rPr>
      <w:b/>
      <w:bCs/>
      <w:i/>
      <w:iCs/>
      <w:color w:val="006F51" w:themeColor="accent1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rsid w:val="00F332A2"/>
    <w:rPr>
      <w:b/>
      <w:bCs/>
      <w:smallCaps/>
      <w:color w:val="6CB33F" w:themeColor="accent2"/>
      <w:spacing w:val="5"/>
      <w:u w:val="single"/>
    </w:rPr>
  </w:style>
  <w:style w:type="character" w:styleId="LineNumber">
    <w:name w:val="line number"/>
    <w:basedOn w:val="DefaultParagraphFont"/>
    <w:semiHidden/>
    <w:unhideWhenUsed/>
    <w:rsid w:val="00F332A2"/>
  </w:style>
  <w:style w:type="paragraph" w:styleId="List">
    <w:name w:val="List"/>
    <w:basedOn w:val="Normal"/>
    <w:semiHidden/>
    <w:unhideWhenUsed/>
    <w:rsid w:val="00F332A2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F332A2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F332A2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F332A2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F332A2"/>
    <w:pPr>
      <w:ind w:left="1415" w:hanging="283"/>
      <w:contextualSpacing/>
    </w:pPr>
  </w:style>
  <w:style w:type="paragraph" w:styleId="ListBullet2">
    <w:name w:val="List Bullet 2"/>
    <w:basedOn w:val="Normal"/>
    <w:rsid w:val="00F332A2"/>
    <w:pPr>
      <w:numPr>
        <w:numId w:val="3"/>
      </w:numPr>
      <w:contextualSpacing/>
    </w:pPr>
  </w:style>
  <w:style w:type="paragraph" w:styleId="ListBullet3">
    <w:name w:val="List Bullet 3"/>
    <w:basedOn w:val="Normal"/>
    <w:rsid w:val="00F332A2"/>
    <w:pPr>
      <w:numPr>
        <w:numId w:val="4"/>
      </w:numPr>
      <w:contextualSpacing/>
    </w:pPr>
  </w:style>
  <w:style w:type="paragraph" w:styleId="ListBullet4">
    <w:name w:val="List Bullet 4"/>
    <w:basedOn w:val="Normal"/>
    <w:rsid w:val="00F332A2"/>
    <w:pPr>
      <w:numPr>
        <w:numId w:val="5"/>
      </w:numPr>
      <w:contextualSpacing/>
    </w:pPr>
  </w:style>
  <w:style w:type="paragraph" w:styleId="ListBullet5">
    <w:name w:val="List Bullet 5"/>
    <w:basedOn w:val="Normal"/>
    <w:rsid w:val="00F332A2"/>
    <w:pPr>
      <w:numPr>
        <w:numId w:val="6"/>
      </w:numPr>
      <w:contextualSpacing/>
    </w:pPr>
  </w:style>
  <w:style w:type="paragraph" w:styleId="ListContinue">
    <w:name w:val="List Continue"/>
    <w:basedOn w:val="Normal"/>
    <w:semiHidden/>
    <w:unhideWhenUsed/>
    <w:rsid w:val="00F332A2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F332A2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F332A2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F332A2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F332A2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F332A2"/>
    <w:pPr>
      <w:numPr>
        <w:numId w:val="7"/>
      </w:numPr>
      <w:contextualSpacing/>
    </w:pPr>
  </w:style>
  <w:style w:type="paragraph" w:styleId="ListNumber2">
    <w:name w:val="List Number 2"/>
    <w:basedOn w:val="Normal"/>
    <w:semiHidden/>
    <w:unhideWhenUsed/>
    <w:rsid w:val="00F332A2"/>
    <w:pPr>
      <w:numPr>
        <w:numId w:val="8"/>
      </w:numPr>
      <w:contextualSpacing/>
    </w:pPr>
  </w:style>
  <w:style w:type="paragraph" w:styleId="ListNumber3">
    <w:name w:val="List Number 3"/>
    <w:basedOn w:val="Normal"/>
    <w:semiHidden/>
    <w:unhideWhenUsed/>
    <w:rsid w:val="00F332A2"/>
    <w:pPr>
      <w:numPr>
        <w:numId w:val="9"/>
      </w:numPr>
      <w:contextualSpacing/>
    </w:pPr>
  </w:style>
  <w:style w:type="paragraph" w:styleId="ListNumber4">
    <w:name w:val="List Number 4"/>
    <w:basedOn w:val="Normal"/>
    <w:semiHidden/>
    <w:unhideWhenUsed/>
    <w:rsid w:val="00F332A2"/>
    <w:pPr>
      <w:numPr>
        <w:numId w:val="10"/>
      </w:numPr>
      <w:contextualSpacing/>
    </w:pPr>
  </w:style>
  <w:style w:type="paragraph" w:styleId="ListNumber5">
    <w:name w:val="List Number 5"/>
    <w:basedOn w:val="Normal"/>
    <w:semiHidden/>
    <w:unhideWhenUsed/>
    <w:rsid w:val="00F332A2"/>
    <w:pPr>
      <w:numPr>
        <w:numId w:val="11"/>
      </w:numPr>
      <w:contextualSpacing/>
    </w:pPr>
  </w:style>
  <w:style w:type="paragraph" w:styleId="MacroText">
    <w:name w:val="macro"/>
    <w:link w:val="MacroTextChar"/>
    <w:semiHidden/>
    <w:unhideWhenUsed/>
    <w:rsid w:val="00F332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semiHidden/>
    <w:rsid w:val="00F332A2"/>
    <w:rPr>
      <w:rFonts w:ascii="Consolas" w:hAnsi="Consolas"/>
    </w:rPr>
  </w:style>
  <w:style w:type="paragraph" w:styleId="MessageHeader">
    <w:name w:val="Message Header"/>
    <w:basedOn w:val="Normal"/>
    <w:link w:val="MessageHeaderChar"/>
    <w:semiHidden/>
    <w:unhideWhenUsed/>
    <w:rsid w:val="00F332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semiHidden/>
    <w:rsid w:val="00F332A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rsid w:val="00F332A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32A2"/>
    <w:rPr>
      <w:rFonts w:ascii="Times New Roman" w:hAnsi="Times New Roman"/>
    </w:rPr>
  </w:style>
  <w:style w:type="paragraph" w:styleId="NormalIndent">
    <w:name w:val="Normal Indent"/>
    <w:basedOn w:val="Normal"/>
    <w:semiHidden/>
    <w:unhideWhenUsed/>
    <w:rsid w:val="00F332A2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F332A2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F332A2"/>
    <w:rPr>
      <w:sz w:val="24"/>
      <w:szCs w:val="24"/>
    </w:rPr>
  </w:style>
  <w:style w:type="character" w:styleId="PageNumber">
    <w:name w:val="page number"/>
    <w:basedOn w:val="DefaultParagraphFont"/>
    <w:semiHidden/>
    <w:unhideWhenUsed/>
    <w:rsid w:val="00F332A2"/>
  </w:style>
  <w:style w:type="character" w:styleId="PlaceholderText">
    <w:name w:val="Placeholder Text"/>
    <w:basedOn w:val="DefaultParagraphFont"/>
    <w:uiPriority w:val="99"/>
    <w:semiHidden/>
    <w:rsid w:val="00F332A2"/>
    <w:rPr>
      <w:color w:val="808080"/>
    </w:rPr>
  </w:style>
  <w:style w:type="paragraph" w:styleId="PlainText">
    <w:name w:val="Plain Text"/>
    <w:basedOn w:val="Normal"/>
    <w:link w:val="PlainTextChar"/>
    <w:semiHidden/>
    <w:unhideWhenUsed/>
    <w:rsid w:val="00F332A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F332A2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332A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332A2"/>
    <w:rPr>
      <w:i/>
      <w:iCs/>
      <w:color w:val="000000" w:themeColor="text1"/>
      <w:sz w:val="24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F332A2"/>
  </w:style>
  <w:style w:type="character" w:customStyle="1" w:styleId="SalutationChar">
    <w:name w:val="Salutation Char"/>
    <w:basedOn w:val="DefaultParagraphFont"/>
    <w:link w:val="Salutation"/>
    <w:semiHidden/>
    <w:rsid w:val="00F332A2"/>
    <w:rPr>
      <w:sz w:val="24"/>
      <w:szCs w:val="24"/>
    </w:rPr>
  </w:style>
  <w:style w:type="paragraph" w:styleId="Signature">
    <w:name w:val="Signature"/>
    <w:basedOn w:val="Normal"/>
    <w:link w:val="SignatureChar"/>
    <w:semiHidden/>
    <w:unhideWhenUsed/>
    <w:rsid w:val="00F332A2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F332A2"/>
    <w:rPr>
      <w:sz w:val="24"/>
      <w:szCs w:val="24"/>
    </w:rPr>
  </w:style>
  <w:style w:type="character" w:styleId="Strong">
    <w:name w:val="Strong"/>
    <w:basedOn w:val="DefaultParagraphFont"/>
    <w:uiPriority w:val="22"/>
    <w:unhideWhenUsed/>
    <w:qFormat/>
    <w:rsid w:val="00F332A2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rsid w:val="00F332A2"/>
    <w:pPr>
      <w:numPr>
        <w:ilvl w:val="1"/>
      </w:numPr>
    </w:pPr>
    <w:rPr>
      <w:rFonts w:asciiTheme="majorHAnsi" w:eastAsiaTheme="majorEastAsia" w:hAnsiTheme="majorHAnsi" w:cstheme="majorBidi"/>
      <w:i/>
      <w:iCs/>
      <w:color w:val="006F51" w:themeColor="accent1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F332A2"/>
    <w:rPr>
      <w:rFonts w:asciiTheme="majorHAnsi" w:eastAsiaTheme="majorEastAsia" w:hAnsiTheme="majorHAnsi" w:cstheme="majorBidi"/>
      <w:i/>
      <w:iCs/>
      <w:color w:val="006F51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332A2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31"/>
    <w:semiHidden/>
    <w:unhideWhenUsed/>
    <w:rsid w:val="00F332A2"/>
    <w:rPr>
      <w:smallCaps/>
      <w:color w:val="6CB33F" w:themeColor="accent2"/>
      <w:u w:val="single"/>
    </w:rPr>
  </w:style>
  <w:style w:type="paragraph" w:styleId="TableofAuthorities">
    <w:name w:val="table of authorities"/>
    <w:basedOn w:val="Normal"/>
    <w:next w:val="Normal"/>
    <w:semiHidden/>
    <w:unhideWhenUsed/>
    <w:rsid w:val="00F332A2"/>
    <w:pPr>
      <w:spacing w:after="0"/>
      <w:ind w:left="240" w:hanging="240"/>
    </w:pPr>
  </w:style>
  <w:style w:type="paragraph" w:styleId="TOAHeading">
    <w:name w:val="toa heading"/>
    <w:basedOn w:val="Normal"/>
    <w:next w:val="Normal"/>
    <w:semiHidden/>
    <w:unhideWhenUsed/>
    <w:rsid w:val="00F332A2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semiHidden/>
    <w:unhideWhenUsed/>
    <w:rsid w:val="00F332A2"/>
    <w:pPr>
      <w:spacing w:after="100"/>
      <w:ind w:left="720"/>
    </w:pPr>
  </w:style>
  <w:style w:type="paragraph" w:styleId="TOC5">
    <w:name w:val="toc 5"/>
    <w:basedOn w:val="Normal"/>
    <w:next w:val="Normal"/>
    <w:autoRedefine/>
    <w:semiHidden/>
    <w:unhideWhenUsed/>
    <w:rsid w:val="00F332A2"/>
    <w:pPr>
      <w:spacing w:after="100"/>
      <w:ind w:left="960"/>
    </w:pPr>
  </w:style>
  <w:style w:type="paragraph" w:styleId="TOC6">
    <w:name w:val="toc 6"/>
    <w:basedOn w:val="Normal"/>
    <w:next w:val="Normal"/>
    <w:autoRedefine/>
    <w:semiHidden/>
    <w:unhideWhenUsed/>
    <w:rsid w:val="00F332A2"/>
    <w:pPr>
      <w:spacing w:after="100"/>
      <w:ind w:left="1200"/>
    </w:pPr>
  </w:style>
  <w:style w:type="paragraph" w:styleId="TOC7">
    <w:name w:val="toc 7"/>
    <w:basedOn w:val="Normal"/>
    <w:next w:val="Normal"/>
    <w:autoRedefine/>
    <w:semiHidden/>
    <w:unhideWhenUsed/>
    <w:rsid w:val="00F332A2"/>
    <w:pPr>
      <w:spacing w:after="100"/>
      <w:ind w:left="1440"/>
    </w:pPr>
  </w:style>
  <w:style w:type="paragraph" w:styleId="TOC8">
    <w:name w:val="toc 8"/>
    <w:basedOn w:val="Normal"/>
    <w:next w:val="Normal"/>
    <w:autoRedefine/>
    <w:semiHidden/>
    <w:unhideWhenUsed/>
    <w:rsid w:val="00F332A2"/>
    <w:pPr>
      <w:spacing w:after="100"/>
      <w:ind w:left="1680"/>
    </w:pPr>
  </w:style>
  <w:style w:type="paragraph" w:styleId="TOC9">
    <w:name w:val="toc 9"/>
    <w:basedOn w:val="Normal"/>
    <w:next w:val="Normal"/>
    <w:autoRedefine/>
    <w:semiHidden/>
    <w:unhideWhenUsed/>
    <w:rsid w:val="00F332A2"/>
    <w:pPr>
      <w:spacing w:after="100"/>
      <w:ind w:left="1920"/>
    </w:pPr>
  </w:style>
  <w:style w:type="paragraph" w:customStyle="1" w:styleId="DfESOutNumbered">
    <w:name w:val="DfESOutNumbered"/>
    <w:basedOn w:val="Normal"/>
    <w:link w:val="DfESOutNumberedChar"/>
    <w:rsid w:val="00E10BCB"/>
    <w:pPr>
      <w:widowControl w:val="0"/>
      <w:numPr>
        <w:numId w:val="12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rFonts w:cs="Arial"/>
      <w:sz w:val="22"/>
      <w:szCs w:val="20"/>
      <w:lang w:eastAsia="en-US"/>
    </w:rPr>
  </w:style>
  <w:style w:type="character" w:customStyle="1" w:styleId="DfESOutNumberedChar">
    <w:name w:val="DfESOutNumbered Char"/>
    <w:basedOn w:val="DefaultParagraphFont"/>
    <w:link w:val="DfESOutNumbered"/>
    <w:rsid w:val="00E10BCB"/>
    <w:rPr>
      <w:rFonts w:cs="Arial"/>
      <w:sz w:val="22"/>
      <w:lang w:eastAsia="en-US"/>
    </w:rPr>
  </w:style>
  <w:style w:type="paragraph" w:customStyle="1" w:styleId="TableRowCentered">
    <w:name w:val="TableRowCentered"/>
    <w:basedOn w:val="TableRow"/>
    <w:rsid w:val="00F51F56"/>
    <w:pPr>
      <w:jc w:val="center"/>
    </w:pPr>
    <w:rPr>
      <w:szCs w:val="20"/>
    </w:rPr>
  </w:style>
  <w:style w:type="paragraph" w:customStyle="1" w:styleId="DeptBullets">
    <w:name w:val="DeptBullets"/>
    <w:basedOn w:val="Normal"/>
    <w:link w:val="DeptBulletsChar"/>
    <w:rsid w:val="00432F73"/>
    <w:pPr>
      <w:widowControl w:val="0"/>
      <w:numPr>
        <w:numId w:val="13"/>
      </w:numPr>
      <w:overflowPunct w:val="0"/>
      <w:autoSpaceDE w:val="0"/>
      <w:autoSpaceDN w:val="0"/>
      <w:adjustRightInd w:val="0"/>
      <w:spacing w:line="240" w:lineRule="auto"/>
      <w:textAlignment w:val="baseline"/>
    </w:pPr>
    <w:rPr>
      <w:szCs w:val="20"/>
      <w:lang w:eastAsia="en-US"/>
    </w:rPr>
  </w:style>
  <w:style w:type="character" w:customStyle="1" w:styleId="DeptBulletsChar">
    <w:name w:val="DeptBullets Char"/>
    <w:basedOn w:val="DefaultParagraphFont"/>
    <w:link w:val="DeptBullets"/>
    <w:rsid w:val="00432F73"/>
    <w:rPr>
      <w:sz w:val="24"/>
      <w:lang w:eastAsia="en-US"/>
    </w:rPr>
  </w:style>
  <w:style w:type="character" w:customStyle="1" w:styleId="LogosChar">
    <w:name w:val="Logos Char"/>
    <w:basedOn w:val="DefaultParagraphFont"/>
    <w:link w:val="Logos"/>
    <w:locked/>
    <w:rsid w:val="008A52BA"/>
    <w:rPr>
      <w:color w:val="0D0D0D" w:themeColor="text1" w:themeTint="F2"/>
      <w:sz w:val="24"/>
      <w:szCs w:val="24"/>
    </w:rPr>
  </w:style>
  <w:style w:type="paragraph" w:customStyle="1" w:styleId="Logos">
    <w:name w:val="Logos"/>
    <w:basedOn w:val="Normal"/>
    <w:link w:val="LogosChar"/>
    <w:rsid w:val="008A52BA"/>
    <w:pPr>
      <w:pageBreakBefore/>
      <w:widowControl w:val="0"/>
    </w:pPr>
    <w:rPr>
      <w:color w:val="0D0D0D" w:themeColor="text1" w:themeTint="F2"/>
    </w:rPr>
  </w:style>
  <w:style w:type="character" w:customStyle="1" w:styleId="RGB">
    <w:name w:val="RGB"/>
    <w:basedOn w:val="DefaultParagraphFont"/>
    <w:rsid w:val="0003583C"/>
    <w:rPr>
      <w:b/>
      <w:bCs/>
      <w:sz w:val="20"/>
    </w:rPr>
  </w:style>
  <w:style w:type="character" w:customStyle="1" w:styleId="RGBValues">
    <w:name w:val="RGB Values"/>
    <w:basedOn w:val="DefaultParagraphFont"/>
    <w:rsid w:val="0003583C"/>
    <w:rPr>
      <w:sz w:val="20"/>
    </w:rPr>
  </w:style>
  <w:style w:type="paragraph" w:customStyle="1" w:styleId="Centredembed">
    <w:name w:val="Centred embed"/>
    <w:basedOn w:val="Normal"/>
    <w:rsid w:val="0003583C"/>
    <w:pPr>
      <w:spacing w:after="0"/>
      <w:jc w:val="center"/>
    </w:pPr>
    <w:rPr>
      <w:szCs w:val="20"/>
    </w:rPr>
  </w:style>
  <w:style w:type="paragraph" w:customStyle="1" w:styleId="Researchreport">
    <w:name w:val="Research report"/>
    <w:basedOn w:val="SubtitleText"/>
    <w:link w:val="ResearchreportChar"/>
    <w:rsid w:val="008A52BA"/>
    <w:pPr>
      <w:spacing w:after="360"/>
    </w:pPr>
    <w:rPr>
      <w:sz w:val="52"/>
      <w:szCs w:val="52"/>
    </w:rPr>
  </w:style>
  <w:style w:type="character" w:customStyle="1" w:styleId="ResearchreportChar">
    <w:name w:val="Research report Char"/>
    <w:basedOn w:val="SubtitleTextChar"/>
    <w:link w:val="Researchreport"/>
    <w:rsid w:val="008A52BA"/>
    <w:rPr>
      <w:rFonts w:cs="Arial"/>
      <w:b/>
      <w:color w:val="006F51" w:themeColor="accent1"/>
      <w:sz w:val="52"/>
      <w:szCs w:val="52"/>
    </w:rPr>
  </w:style>
  <w:style w:type="paragraph" w:customStyle="1" w:styleId="Quote-FSA">
    <w:name w:val="Quote-FSA"/>
    <w:basedOn w:val="Normal"/>
    <w:link w:val="Quote-FSAChar"/>
    <w:qFormat/>
    <w:rsid w:val="0028105D"/>
    <w:pPr>
      <w:spacing w:after="360"/>
      <w:ind w:left="1080" w:right="1036"/>
    </w:pPr>
  </w:style>
  <w:style w:type="character" w:customStyle="1" w:styleId="Quote-FSAChar">
    <w:name w:val="Quote-FSA Char"/>
    <w:basedOn w:val="DefaultParagraphFont"/>
    <w:link w:val="Quote-FSA"/>
    <w:rsid w:val="0028105D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C719C"/>
    <w:rPr>
      <w:noProof/>
      <w:color w:val="000000" w:themeColor="text1"/>
      <w:sz w:val="24"/>
      <w:szCs w:val="24"/>
    </w:rPr>
  </w:style>
  <w:style w:type="paragraph" w:customStyle="1" w:styleId="Default">
    <w:name w:val="Default"/>
    <w:rsid w:val="00AD019C"/>
    <w:pPr>
      <w:autoSpaceDE w:val="0"/>
      <w:autoSpaceDN w:val="0"/>
      <w:adjustRightInd w:val="0"/>
    </w:pPr>
    <w:rPr>
      <w:rFonts w:eastAsiaTheme="minorHAnsi" w:cs="Arial"/>
      <w:color w:val="000000"/>
      <w:sz w:val="24"/>
      <w:szCs w:val="24"/>
      <w:lang w:eastAsia="en-US"/>
    </w:rPr>
  </w:style>
  <w:style w:type="character" w:customStyle="1" w:styleId="normaltextrun1">
    <w:name w:val="normaltextrun1"/>
    <w:basedOn w:val="DefaultParagraphFont"/>
    <w:rsid w:val="00BD0AA4"/>
  </w:style>
  <w:style w:type="character" w:customStyle="1" w:styleId="st">
    <w:name w:val="st"/>
    <w:basedOn w:val="DefaultParagraphFont"/>
    <w:rsid w:val="000E7FB6"/>
  </w:style>
  <w:style w:type="paragraph" w:customStyle="1" w:styleId="PrioritiesHead">
    <w:name w:val="PrioritiesHead"/>
    <w:link w:val="PrioritiesHeadChar"/>
    <w:qFormat/>
    <w:rsid w:val="00960CD5"/>
    <w:pPr>
      <w:spacing w:before="360" w:after="240"/>
    </w:pPr>
    <w:rPr>
      <w:b/>
      <w:noProof/>
      <w:color w:val="006F51" w:themeColor="accent1"/>
      <w:sz w:val="32"/>
      <w:szCs w:val="32"/>
    </w:rPr>
  </w:style>
  <w:style w:type="paragraph" w:customStyle="1" w:styleId="priorities">
    <w:name w:val="priorities"/>
    <w:link w:val="prioritiesChar"/>
    <w:qFormat/>
    <w:rsid w:val="0054386B"/>
    <w:pPr>
      <w:framePr w:hSpace="180" w:wrap="around" w:vAnchor="text" w:hAnchor="margin" w:y="17"/>
      <w:spacing w:before="240" w:after="360"/>
      <w:contextualSpacing/>
    </w:pPr>
    <w:rPr>
      <w:noProof/>
      <w:sz w:val="28"/>
      <w:szCs w:val="28"/>
    </w:rPr>
  </w:style>
  <w:style w:type="character" w:customStyle="1" w:styleId="PrioritiesHeadChar">
    <w:name w:val="PrioritiesHead Char"/>
    <w:basedOn w:val="Heading2Char"/>
    <w:link w:val="PrioritiesHead"/>
    <w:rsid w:val="00960CD5"/>
    <w:rPr>
      <w:b/>
      <w:noProof/>
      <w:color w:val="006F51" w:themeColor="accent1"/>
      <w:sz w:val="32"/>
      <w:szCs w:val="32"/>
    </w:rPr>
  </w:style>
  <w:style w:type="character" w:customStyle="1" w:styleId="prioritiesChar">
    <w:name w:val="priorities Char"/>
    <w:basedOn w:val="Heading3Char"/>
    <w:link w:val="priorities"/>
    <w:rsid w:val="0054386B"/>
    <w:rPr>
      <w:b w:val="0"/>
      <w:bCs w:val="0"/>
      <w:noProof/>
      <w:color w:val="006F51" w:themeColor="accent1"/>
      <w:sz w:val="28"/>
      <w:szCs w:val="28"/>
    </w:rPr>
  </w:style>
  <w:style w:type="character" w:styleId="UnresolvedMention">
    <w:name w:val="Unresolved Mention"/>
    <w:basedOn w:val="DefaultParagraphFont"/>
    <w:uiPriority w:val="99"/>
    <w:unhideWhenUsed/>
    <w:rsid w:val="00F328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1436F"/>
    <w:rPr>
      <w:noProof/>
      <w:sz w:val="24"/>
      <w:szCs w:val="24"/>
    </w:rPr>
  </w:style>
  <w:style w:type="character" w:styleId="Mention">
    <w:name w:val="Mention"/>
    <w:basedOn w:val="DefaultParagraphFont"/>
    <w:uiPriority w:val="99"/>
    <w:unhideWhenUsed/>
    <w:rsid w:val="00496268"/>
    <w:rPr>
      <w:color w:val="2B579A"/>
      <w:shd w:val="clear" w:color="auto" w:fill="E1DFDD"/>
    </w:rPr>
  </w:style>
  <w:style w:type="character" w:customStyle="1" w:styleId="normaltextrun">
    <w:name w:val="normaltextrun"/>
    <w:basedOn w:val="DefaultParagraphFont"/>
    <w:rsid w:val="00EB6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3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1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2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0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1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9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v.uk/guidance/local-regulation-primary-authority" TargetMode="External"/><Relationship Id="rId21" Type="http://schemas.openxmlformats.org/officeDocument/2006/relationships/header" Target="header1.xml"/><Relationship Id="rId42" Type="http://schemas.openxmlformats.org/officeDocument/2006/relationships/hyperlink" Target="https://www.food.gov.uk/cy/canllawiau-busnes/bwyd-anifeiliaid-anwes" TargetMode="External"/><Relationship Id="rId47" Type="http://schemas.openxmlformats.org/officeDocument/2006/relationships/hyperlink" Target="https://khub.net/group/nationalagriculturecommunity/group-library/-/document_library/DJVkpzFAEQAh/view_file/439765498?_com_liferay_document_library_web_portlet_DLPortlet_INSTANCE_DJVkpzFAEQAh_redirect=https%3A%2F%2Fkhub.net%3A443%2Fgroup%2Fnationalagriculturecommunity%2Fgroup-library%3Fp_p_id%3Dcom_liferay_document_library_web_portlet_DLPortlet_INSTANCE_DJVkpzFAEQAh%26p_p_lifecycle%3D0%26p_p_state%3Dnormal%26p_p_mode%3Dview%26_com_liferay_document_library_web_portlet_DLPortlet_INSTANCE_DJVkpzFAEQAh_mvcRenderCommandName%3D%252Fdocument_library%252Fsearch%26_com_liferay_document_library_web_portlet_DLPortlet_INSTANCE_DJVkpzFAEQAh_searchFolderId%3D0%26_com_liferay_document_library_web_portlet_DLPortlet_INSTANCE_DJVkpzFAEQAh_searchRepositoryId%3D5524476%26_com_liferay_document_library_web_portlet_DLPortlet_INSTANCE_DJVkpzFAEQAh_keywords%3DCo-producers%26_com_liferay_document_library_web_portlet_DLPortlet_INSTANCE_DJVkpzFAEQAh_showSearchInfo%3Dtrue%26_com_liferay_document_library_web_portlet_DLPortlet_INSTANCE_DJVkpzFAEQAh_repositoryId%3D5524476%26_com_liferay_document_library_web_portlet_DLPortlet_INSTANCE_DJVkpzFAEQAh_folderId%3D798189541" TargetMode="External"/><Relationship Id="rId63" Type="http://schemas.openxmlformats.org/officeDocument/2006/relationships/hyperlink" Target="https://ec.europa.eu/food/document/download/4f1454af-494a-43d7-a866-3bd96b4ab8cd_en" TargetMode="External"/><Relationship Id="rId68" Type="http://schemas.openxmlformats.org/officeDocument/2006/relationships/hyperlink" Target="https://www.fediaf.org/self-regulation/labelling.html" TargetMode="External"/><Relationship Id="rId84" Type="http://schemas.openxmlformats.org/officeDocument/2006/relationships/hyperlink" Target="https://www.gov.uk/guidance/supplying-and-using-animal-by-products-as-farm-animal-feed" TargetMode="External"/><Relationship Id="rId89" Type="http://schemas.openxmlformats.org/officeDocument/2006/relationships/hyperlink" Target="http://www.nationalarchives.gov.uk/doc/open-government-licence-cymraeg/version/3/" TargetMode="External"/><Relationship Id="rId16" Type="http://schemas.openxmlformats.org/officeDocument/2006/relationships/hyperlink" Target="https://www.food.gov.uk/cy/amdanom-ni/ein-strategaeth" TargetMode="External"/><Relationship Id="rId11" Type="http://schemas.openxmlformats.org/officeDocument/2006/relationships/footnotes" Target="footnotes.xml"/><Relationship Id="rId32" Type="http://schemas.openxmlformats.org/officeDocument/2006/relationships/hyperlink" Target="https://www.legislation.gov.uk/cy/eur/2002/178/article/20" TargetMode="External"/><Relationship Id="rId37" Type="http://schemas.openxmlformats.org/officeDocument/2006/relationships/hyperlink" Target="https://www.legislation.gov.uk/eur/2005/183" TargetMode="External"/><Relationship Id="rId53" Type="http://schemas.openxmlformats.org/officeDocument/2006/relationships/hyperlink" Target="http://ec.europa.eu/food/safety/animal-feed/feed-hygiene/guides-good-practice_en" TargetMode="External"/><Relationship Id="rId58" Type="http://schemas.openxmlformats.org/officeDocument/2006/relationships/hyperlink" Target="https://ec.europa.eu/food/document/download/8bce4e22-0ebe-4481-998a-820246b5328e_en" TargetMode="External"/><Relationship Id="rId74" Type="http://schemas.openxmlformats.org/officeDocument/2006/relationships/hyperlink" Target="https://aicportal.kiwa.co.uk/femascalc/femascalc" TargetMode="External"/><Relationship Id="rId79" Type="http://schemas.openxmlformats.org/officeDocument/2006/relationships/hyperlink" Target="https://www.gov.uk/guidance/importing-live-animals-or-animal-products-from-non-eu-countries" TargetMode="External"/><Relationship Id="rId5" Type="http://schemas.openxmlformats.org/officeDocument/2006/relationships/customXml" Target="../customXml/item5.xml"/><Relationship Id="rId90" Type="http://schemas.openxmlformats.org/officeDocument/2006/relationships/hyperlink" Target="mailto:psi@nationalarchives.gov.uk" TargetMode="External"/><Relationship Id="rId95" Type="http://schemas.openxmlformats.org/officeDocument/2006/relationships/footer" Target="footer5.xml"/><Relationship Id="rId22" Type="http://schemas.openxmlformats.org/officeDocument/2006/relationships/footer" Target="footer1.xml"/><Relationship Id="rId27" Type="http://schemas.openxmlformats.org/officeDocument/2006/relationships/hyperlink" Target="https://data.food.gov.uk/regulated-products" TargetMode="External"/><Relationship Id="rId43" Type="http://schemas.openxmlformats.org/officeDocument/2006/relationships/hyperlink" Target="https://www.food.gov.uk/cy/canllawiau-busnes/ffermwyr-syn-cynhyrchu-bwyd-anifeiliaid" TargetMode="External"/><Relationship Id="rId48" Type="http://schemas.openxmlformats.org/officeDocument/2006/relationships/hyperlink" Target="https://webarchive.nationalarchives.gov.uk/20200803140831/https:/acaf.food.gov.uk/papers/acaf-review-of-on-farm-feeding-practices" TargetMode="External"/><Relationship Id="rId64" Type="http://schemas.openxmlformats.org/officeDocument/2006/relationships/hyperlink" Target="http://www.coceral.com/web/coceral%20cogeca%20unistock%20eu%20good%20hygiene%20practices%20guide%20/1011306087/list1187970316/f1.html" TargetMode="External"/><Relationship Id="rId69" Type="http://schemas.openxmlformats.org/officeDocument/2006/relationships/hyperlink" Target="https://ahdb.org.uk/knowledge-library" TargetMode="External"/><Relationship Id="rId80" Type="http://schemas.openxmlformats.org/officeDocument/2006/relationships/hyperlink" Target="https://www.food.gov.uk/cy/canllawiau-busnes/cynrychiolaeth-trydydd-gwledydd-ar-gyfer-busnesau-bwyd-anifeiliaid" TargetMode="External"/><Relationship Id="rId85" Type="http://schemas.openxmlformats.org/officeDocument/2006/relationships/hyperlink" Target="https://www.gov.uk/government/statistical-data-sets/structure-of-the-agricultural-industry-in-england-and-the-uk-at-june" TargetMode="Externa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www.nationaltradingstandards.uk/" TargetMode="External"/><Relationship Id="rId25" Type="http://schemas.openxmlformats.org/officeDocument/2006/relationships/footer" Target="footer3.xml"/><Relationship Id="rId33" Type="http://schemas.openxmlformats.org/officeDocument/2006/relationships/hyperlink" Target="https://khub.net/group/nationalagriculturecommunity/group-library/-/document_library/Sz8Ah1O1ukgg/view_file/347817297?_com_liferay_document_library_web_portlet_DLPortlet_INSTANCE_Sz8Ah1O1ukgg_redirect=https%3A%2F%2Fkhub.net%3A443%2Fgroup%2Fnationalagriculturecommunity%2Fgroup-library%2F-%2Fdocument_library%2FSz8Ah1O1ukgg%2Fview%2F17666375%3F_com_liferay_document_library_web_portlet_DLPortlet_INSTANCE_Sz8Ah1O1ukgg_redirect%3Dhttps%253A%252F%252Fkhub.net%253A443%252Fgroup%252Fnationalagriculturecommunity%252Fgroup-library%252F-%252Fdocument_library%252FSz8Ah1O1ukgg%252Fview%252F17666319%253F_com_liferay_document_library_web_portlet_DLPortlet_INSTANCE_Sz8Ah1O1ukgg_redirect%253Dhttps%25253A%25252F%25252Fkhub.net%25253A443%25252Fgroup%25252Fnationalagriculturecommunity%25252Fgroup-library%25253Fp_p_id%25253Dcom_liferay_document_library_web_portlet_DLPortlet_INSTANCE_Sz8Ah1O1ukgg%252526p_p_lifecycle%25253D0%252526p_p_state%25253Dnormal%252526p_p_mode%25253Dview" TargetMode="External"/><Relationship Id="rId38" Type="http://schemas.openxmlformats.org/officeDocument/2006/relationships/hyperlink" Target="https://khub.net/group/nationalagriculturecommunity/group-library/-/document_library/DJVkpzFAEQAh/view_file/1082280816?_com_liferay_document_library_web_portlet_DLPortlet_INSTANCE_DJVkpzFAEQAh_redirect=https%3A%2F%2Fkhub.net%3A443%2Fgroup%2Fnationalagriculturecommunity%2Fgroup-library%2F-%2Fdocument_library%2FDJVkpzFAEQAh%2Fview%2F799342425%3F_com_liferay_document_library_web_portlet_DLPortlet_INSTANCE_DJVkpzFAEQAh_redirect%3Dhttps%253A%252F%252Fkhub.net%253A443%252Fgroup%252Fnationalagriculturecommunity%252Fgroup-library%252F-%252Fdocument_library%252FDJVkpzFAEQAh%252Fview%252F769968274%253F_com_liferay_document_library_web_portlet_DLPortlet_INSTANCE_DJVkpzFAEQAh_redirect%253Dhttps%25253A%25252F%25252Fkhub.net%25253A443%25252Fgroup%25252Fnationalagriculturecommunity%25252Fgroup-library%25252F-%25252Fdocument_library%25252FDJVkpzFAEQAh%25252Fview%25252F769476459" TargetMode="External"/><Relationship Id="rId46" Type="http://schemas.openxmlformats.org/officeDocument/2006/relationships/hyperlink" Target="https://khub.net/group/nationalagriculturecommunity/group-library/-/document_library/DJVkpzFAEQAh/view_file/1075853747?_com_liferay_document_library_web_portlet_DLPortlet_INSTANCE_DJVkpzFAEQAh_redirect=https%3A%2F%2Fkhub.net%3A443%2Fgroup%2Fnationalagriculturecommunity%2Fgroup-library%3Fp_p_id%3Dcom_liferay_document_library_web_portlet_DLPortlet_INSTANCE_DJVkpzFAEQAh%26p_p_lifecycle%3D0%26p_p_state%3Dnormal%26p_p_mode%3Dview%26_com_liferay_document_library_web_portlet_DLPortlet_INSTANCE_DJVkpzFAEQAh_mvcRenderCommandName%3D%252Fdocument_library%252Fsearch%26_com_liferay_document_library_web_portlet_DLPortlet_INSTANCE_DJVkpzFAEQAh_searchFolderId%3D798189541%26_com_liferay_document_library_web_portlet_DLPortlet_INSTANCE_DJVkpzFAEQAh_searchRepositoryId%3D5524476%26_com_liferay_document_library_web_portlet_DLPortlet_INSTANCE_DJVkpzFAEQAh_keywords%3DCo-producers%2Band%2Bsuppliers%2Bof%2Bsurplus%2Bfood%26_com_liferay_document_library_web_portlet_DLPortlet_INSTANCE_DJVkpzFAEQAh_showSearchInfo%3Dtrue%26_com_liferay_document_library_web_portlet_DLPortlet_INSTANCE_DJVkpzFAEQAh_repositoryId%3D5524476%26_com_liferay_document_library_web_portlet_DLPortlet_INSTANCE_DJVkpzFAEQAh_folderId%3D798189541" TargetMode="External"/><Relationship Id="rId59" Type="http://schemas.openxmlformats.org/officeDocument/2006/relationships/hyperlink" Target="https://ec.europa.eu/food/document/download/18f5bf7d-217f-459b-9751-2ecffe8808f4_en" TargetMode="External"/><Relationship Id="rId67" Type="http://schemas.openxmlformats.org/officeDocument/2006/relationships/hyperlink" Target="https://fefac.eu/wp-content/uploads/2020/07/cglp2018-1.pdf" TargetMode="External"/><Relationship Id="rId20" Type="http://schemas.openxmlformats.org/officeDocument/2006/relationships/hyperlink" Target="https://www.food.gov.uk/cy/canllawiau-defnyddiwr/troseddau-bwyd" TargetMode="External"/><Relationship Id="rId41" Type="http://schemas.openxmlformats.org/officeDocument/2006/relationships/hyperlink" Target="https://www.food.gov.uk/cy/bwyd-anifeiliaid-trosolwg" TargetMode="External"/><Relationship Id="rId54" Type="http://schemas.openxmlformats.org/officeDocument/2006/relationships/hyperlink" Target="https://www.legislation.gov.uk/eur/2005/183" TargetMode="External"/><Relationship Id="rId62" Type="http://schemas.openxmlformats.org/officeDocument/2006/relationships/hyperlink" Target="https://ec.europa.eu/food/document/download/0d7ae31f-9bf0-4425-8c18-bc646ca9205e_en" TargetMode="External"/><Relationship Id="rId70" Type="http://schemas.openxmlformats.org/officeDocument/2006/relationships/hyperlink" Target="https://www.agindustries.org.uk/sectors/trade-assurance-schemes/femas-feed-materials-assurance-scheme.html" TargetMode="External"/><Relationship Id="rId75" Type="http://schemas.openxmlformats.org/officeDocument/2006/relationships/hyperlink" Target="https://assurance.redtractor.org.uk/" TargetMode="External"/><Relationship Id="rId83" Type="http://schemas.openxmlformats.org/officeDocument/2006/relationships/hyperlink" Target="https://www.gov.uk/government/publications/uk-border-inspection-posts-contact-details/live-animals-and-animal-products-border-control-posts-bcp-in-the-uk" TargetMode="External"/><Relationship Id="rId88" Type="http://schemas.openxmlformats.org/officeDocument/2006/relationships/hyperlink" Target="http://www.pickyourownfarms.org.uk/" TargetMode="External"/><Relationship Id="rId91" Type="http://schemas.openxmlformats.org/officeDocument/2006/relationships/hyperlink" Target="https://www.food.gov.uk/cy/canllawiau-busnes/blaenoriaethau-gorfodi-cenedlaethol-ar-gyfer-bwyd-anifeiliaid-a-hylendid-bwyd" TargetMode="External"/><Relationship Id="rId9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hyperlink" Target="https://www.food.gov.uk/cy/amdanom-ni/ein-strategaeth" TargetMode="External"/><Relationship Id="rId23" Type="http://schemas.openxmlformats.org/officeDocument/2006/relationships/footer" Target="footer2.xml"/><Relationship Id="rId28" Type="http://schemas.openxmlformats.org/officeDocument/2006/relationships/hyperlink" Target="https://www.legislation.gov.uk/eur/2003/1831" TargetMode="External"/><Relationship Id="rId36" Type="http://schemas.openxmlformats.org/officeDocument/2006/relationships/hyperlink" Target="https://khub.net/group/nationalagriculturecommunity/group-library/-/document_library/DJVkpzFAEQAh/view_file/1082280816?_com_liferay_document_library_web_portlet_DLPortlet_INSTANCE_DJVkpzFAEQAh_redirect=https%3A%2F%2Fkhub.net%3A443%2Fgroup%2Fnationalagriculturecommunity%2Fgroup-library%2F-%2Fdocument_library%2FDJVkpzFAEQAh%2Fview%2F799342425%3F_com_liferay_document_library_web_portlet_DLPortlet_INSTANCE_DJVkpzFAEQAh_redirect%3Dhttps%253A%252F%252Fkhub.net%253A443%252Fgroup%252Fnationalagriculturecommunity%252Fgroup-library%252F-%252Fdocument_library%252FDJVkpzFAEQAh%252Fview%252F769968274%253F_com_liferay_document_library_web_portlet_DLPortlet_INSTANCE_DJVkpzFAEQAh_redirect%253Dhttps%25253A%25252F%25252Fkhub.net%25253A443%25252Fgroup%25252Fnationalagriculturecommunity%25252Fgroup-library%25252F-%25252Fdocument_library%25252FDJVkpzFAEQAh%25252Fview%25252F769476459" TargetMode="External"/><Relationship Id="rId49" Type="http://schemas.openxmlformats.org/officeDocument/2006/relationships/hyperlink" Target="https://www.gov.uk/how-food-businesses-must-dispose-of-food-and-former-foodstuffs" TargetMode="External"/><Relationship Id="rId57" Type="http://schemas.openxmlformats.org/officeDocument/2006/relationships/hyperlink" Target="http://www.fediaf.org/self-regulation/safety.html" TargetMode="External"/><Relationship Id="rId10" Type="http://schemas.openxmlformats.org/officeDocument/2006/relationships/webSettings" Target="webSettings.xml"/><Relationship Id="rId31" Type="http://schemas.openxmlformats.org/officeDocument/2006/relationships/hyperlink" Target="https://eur03.safelinks.protection.outlook.com/?url=https%3A%2F%2Fwww.khub.net%2Fdocuments%2F5524476%2F798190207%2FNAP%2Bguidance%2Bon%2Bclaims%2Bmade%2Babout%2Banimal%2Bfeed%2B%2528including%2Bmedicinal%2Bclaims%2529.docx%2F42677037-fd33-f4b8-0f7d-014a3ca727f2%3Ft%3D1674568499712&amp;data=05%7C01%7C%7C6a69f9177d3b46ba1e9208db1a66a386%7C8a1c50f901b74c8aa6fa90eb906f18e9%7C0%7C0%7C638132800476585021%7CUnknown%7CTWFpbGZsb3d8eyJWIjoiMC4wLjAwMDAiLCJQIjoiV2luMzIiLCJBTiI6Ik1haWwiLCJXVCI6Mn0%3D%7C3000%7C%7C%7C&amp;sdata=sLRPhvX0LCSDZDIjLMC2qua1UFK3GZ7h39xxJNWnR3c%3D&amp;reserved=0" TargetMode="External"/><Relationship Id="rId44" Type="http://schemas.openxmlformats.org/officeDocument/2006/relationships/hyperlink" Target="https://fsalink.food.gov.uk/cy/official/cyfathrebiadau/diweddariad-ar-yr-arolwg-microbiolegol-o-fwyd-amrwd-cwn-chathod-sydd-ar" TargetMode="External"/><Relationship Id="rId52" Type="http://schemas.openxmlformats.org/officeDocument/2006/relationships/hyperlink" Target="http://www.fao.org/fao-who-codexalimentarius/thematic-areas/animal-feed/en/" TargetMode="External"/><Relationship Id="rId60" Type="http://schemas.openxmlformats.org/officeDocument/2006/relationships/hyperlink" Target="https://ec.europa.eu/food/document/download/c3e29e34-5953-4a9c-8885-c502ba1bc7c4_en" TargetMode="External"/><Relationship Id="rId65" Type="http://schemas.openxmlformats.org/officeDocument/2006/relationships/hyperlink" Target="http://ec.europa.eu/food/safety/animal-feed/feed-hygiene/guides-good-practice_en" TargetMode="External"/><Relationship Id="rId73" Type="http://schemas.openxmlformats.org/officeDocument/2006/relationships/hyperlink" Target="https://www.agindustries.org.uk/sectors/trade-assurance-schemes.html" TargetMode="External"/><Relationship Id="rId78" Type="http://schemas.openxmlformats.org/officeDocument/2006/relationships/hyperlink" Target="https://www.food.gov.uk/cy/canllawiau-busnes/mewnforio-bwyd-a-bwyd-anifeiliaid-risg-uchel-nad-ydynt-yn-dod-o-anifeiliaid-i-brydain-fawr" TargetMode="External"/><Relationship Id="rId81" Type="http://schemas.openxmlformats.org/officeDocument/2006/relationships/hyperlink" Target="https://khub.net/group/nationalagriculturecommunity/group-library/-/document_library/Sz8Ah1O1ukgg/view_file/68638300?_com_liferay_document_library_web_portlet_DLPortlet_INSTANCE_Sz8Ah1O1ukgg_redirect=%2Fgroup%2Fguest%2Fsearch%3Fp_p_id%3Dcom_pfiks_search_global_SearchGlobalPortlet%26p_p_lifecycle%3D0%26_com_pfiks_search_global_SearchGlobalPortlet_keywords%3DNAFPP%2Bguidance%2Bon%2Bsharing%2Binformation%2Band%2Bintelligence%2B%2B-%2BUpdated%2Bjuly%2B2018" TargetMode="External"/><Relationship Id="rId86" Type="http://schemas.openxmlformats.org/officeDocument/2006/relationships/hyperlink" Target="https://www.gov.uk/government/collections/agriculture-in-the-united-kingdom" TargetMode="External"/><Relationship Id="rId94" Type="http://schemas.openxmlformats.org/officeDocument/2006/relationships/footer" Target="footer4.xml"/><Relationship Id="rId9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yperlink" Target="https://www.food.gov.uk/cy/amdanom-ni/codau-ymarfer-cyfraith-bwyd-a-bwyd-anifeiliaid" TargetMode="External"/><Relationship Id="rId39" Type="http://schemas.openxmlformats.org/officeDocument/2006/relationships/hyperlink" Target="https://www.thinkwildlife.org/code-of-best-practice/crru-code/" TargetMode="External"/><Relationship Id="rId34" Type="http://schemas.openxmlformats.org/officeDocument/2006/relationships/hyperlink" Target="https://fsalink.food.gov.uk/cy/search?keywords=Dangosfwrdd+Tebygolrwydd+Risg" TargetMode="External"/><Relationship Id="rId50" Type="http://schemas.openxmlformats.org/officeDocument/2006/relationships/hyperlink" Target="https://redtractorassurance.org.uk/wp-content/uploads/2021/08/DEFRA-Code-of-Practice-for-Control-of-Salmonella.pdf" TargetMode="External"/><Relationship Id="rId55" Type="http://schemas.openxmlformats.org/officeDocument/2006/relationships/hyperlink" Target="https://ec.europa.eu/food/document/download/40cc0b41-95a8-40fe-8da2-f00d71b34572_en" TargetMode="External"/><Relationship Id="rId76" Type="http://schemas.openxmlformats.org/officeDocument/2006/relationships/hyperlink" Target="https://checkers.redtractor.org.uk/rtassurance/services.eb" TargetMode="External"/><Relationship Id="rId97" Type="http://schemas.openxmlformats.org/officeDocument/2006/relationships/footer" Target="footer6.xml"/><Relationship Id="rId7" Type="http://schemas.openxmlformats.org/officeDocument/2006/relationships/numbering" Target="numbering.xml"/><Relationship Id="rId71" Type="http://schemas.openxmlformats.org/officeDocument/2006/relationships/hyperlink" Target="https://www.aictradeassurance.org.uk/tascc/documents/codes-of-practice/" TargetMode="External"/><Relationship Id="rId92" Type="http://schemas.openxmlformats.org/officeDocument/2006/relationships/header" Target="header3.xml"/><Relationship Id="rId2" Type="http://schemas.openxmlformats.org/officeDocument/2006/relationships/customXml" Target="../customXml/item2.xml"/><Relationship Id="rId29" Type="http://schemas.openxmlformats.org/officeDocument/2006/relationships/hyperlink" Target="https://www.legislation.gov.uk/eur/2009/767" TargetMode="External"/><Relationship Id="rId24" Type="http://schemas.openxmlformats.org/officeDocument/2006/relationships/header" Target="header2.xml"/><Relationship Id="rId40" Type="http://schemas.openxmlformats.org/officeDocument/2006/relationships/hyperlink" Target="https://www.food.gov.uk/cy/canllawiau-busnes/deddfwriaeth-bwyd-anifeiliaid" TargetMode="External"/><Relationship Id="rId45" Type="http://schemas.openxmlformats.org/officeDocument/2006/relationships/hyperlink" Target="https://khub.net/group/nationalagriculturecommunity/group-library" TargetMode="External"/><Relationship Id="rId66" Type="http://schemas.openxmlformats.org/officeDocument/2006/relationships/hyperlink" Target="https://www.legislation.gov.uk/eur/2009/767" TargetMode="External"/><Relationship Id="rId87" Type="http://schemas.openxmlformats.org/officeDocument/2006/relationships/hyperlink" Target="https://britishgrowers.org/" TargetMode="External"/><Relationship Id="rId61" Type="http://schemas.openxmlformats.org/officeDocument/2006/relationships/hyperlink" Target="https://ec.europa.eu/food/document/download/cdf979c1-3f87-4e66-843c-b1d6fc0cb040_en" TargetMode="External"/><Relationship Id="rId82" Type="http://schemas.openxmlformats.org/officeDocument/2006/relationships/hyperlink" Target="https://www.gov.uk/government/organisations/animal-and-plant-health-agency.cy" TargetMode="External"/><Relationship Id="rId19" Type="http://schemas.openxmlformats.org/officeDocument/2006/relationships/hyperlink" Target="https://intelligencedb.org.uk/login.html?ReturnUrl=%2f" TargetMode="External"/><Relationship Id="rId14" Type="http://schemas.openxmlformats.org/officeDocument/2006/relationships/hyperlink" Target="https://www.food.gov.uk/cy/amdanom-ni/codau-ymarfer-cyfraith-bwyd-a-bwyd-anifeiliaid" TargetMode="External"/><Relationship Id="rId30" Type="http://schemas.openxmlformats.org/officeDocument/2006/relationships/hyperlink" Target="https://www.legislation.gov.uk/eur/2009/767" TargetMode="External"/><Relationship Id="rId35" Type="http://schemas.openxmlformats.org/officeDocument/2006/relationships/hyperlink" Target="https://khub.net/group/nationalagriculturecommunity/group-library/-/document_library/DJVkpzFAEQAh/view_file/68638300?_com_liferay_document_library_web_portlet_DLPortlet_INSTANCE_DJVkpzFAEQAh_redirect=https%3A%2F%2Fkhub.net%3A443%2Fgroup%2Fnationalagriculturecommunity%2Fgroup-library%2F-%2Fdocument_library%2FDJVkpzFAEQAh%2Fview%2F769471893" TargetMode="External"/><Relationship Id="rId56" Type="http://schemas.openxmlformats.org/officeDocument/2006/relationships/hyperlink" Target="https://ec.europa.eu/food/document/download/f92f58a7-2f3a-4938-9882-58502d98cd16_en" TargetMode="External"/><Relationship Id="rId77" Type="http://schemas.openxmlformats.org/officeDocument/2006/relationships/hyperlink" Target="https://fawl.co.uk/" TargetMode="External"/><Relationship Id="rId8" Type="http://schemas.openxmlformats.org/officeDocument/2006/relationships/styles" Target="styles.xml"/><Relationship Id="rId51" Type="http://schemas.openxmlformats.org/officeDocument/2006/relationships/hyperlink" Target="https://ifif.org/our-work/project/ifif-fao-feed-manual/" TargetMode="External"/><Relationship Id="rId72" Type="http://schemas.openxmlformats.org/officeDocument/2006/relationships/hyperlink" Target="https://www.agindustries.org.uk/sectors/trade-assurance-schemes/ufas-universal-feed-assurance-scheme.html" TargetMode="External"/><Relationship Id="rId93" Type="http://schemas.openxmlformats.org/officeDocument/2006/relationships/header" Target="header4.xml"/><Relationship Id="rId9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fE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6F51"/>
      </a:accent1>
      <a:accent2>
        <a:srgbClr val="6CB33F"/>
      </a:accent2>
      <a:accent3>
        <a:srgbClr val="C0DCAC"/>
      </a:accent3>
      <a:accent4>
        <a:srgbClr val="B04A5A"/>
      </a:accent4>
      <a:accent5>
        <a:srgbClr val="F8485E"/>
      </a:accent5>
      <a:accent6>
        <a:srgbClr val="E87D1E"/>
      </a:accent6>
      <a:hlink>
        <a:srgbClr val="0000FF"/>
      </a:hlink>
      <a:folHlink>
        <a:srgbClr val="800080"/>
      </a:folHlink>
    </a:clrScheme>
    <a:fontScheme name="DfE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c2d163-a1f2-4a47-92e3-628c6c2cab2b">
      <Value>166</Value>
    </TaxCatchAll>
    <ica616b3a7404338b58886c0b7dc9950 xmlns="fcc2d163-a1f2-4a47-92e3-628c6c2cab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 and correspondence</TermName>
          <TermId xmlns="http://schemas.microsoft.com/office/infopath/2007/PartnerControls">25f73573-186b-4728-afb4-ab860313ddbc</TermId>
        </TermInfo>
      </Terms>
    </ica616b3a7404338b58886c0b7dc9950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SA Document" ma:contentTypeID="0x010100C9109D892D58374095F34F4929AC79DD003EFE2AF33B592F4EA7B5088A7EA80E8F" ma:contentTypeVersion="5" ma:contentTypeDescription="" ma:contentTypeScope="" ma:versionID="0a0c1a8a840f2fd2b65ea57fc3815e90">
  <xsd:schema xmlns:xsd="http://www.w3.org/2001/XMLSchema" xmlns:xs="http://www.w3.org/2001/XMLSchema" xmlns:p="http://schemas.microsoft.com/office/2006/metadata/properties" xmlns:ns2="fcc2d163-a1f2-4a47-92e3-628c6c2cab2b" targetNamespace="http://schemas.microsoft.com/office/2006/metadata/properties" ma:root="true" ma:fieldsID="d0d0f6e75763674447b24e90caa988b3" ns2:_="">
    <xsd:import namespace="fcc2d163-a1f2-4a47-92e3-628c6c2cab2b"/>
    <xsd:element name="properties">
      <xsd:complexType>
        <xsd:sequence>
          <xsd:element name="documentManagement">
            <xsd:complexType>
              <xsd:all>
                <xsd:element ref="ns2:ica616b3a7404338b58886c0b7dc9950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2d163-a1f2-4a47-92e3-628c6c2cab2b" elementFormDefault="qualified">
    <xsd:import namespace="http://schemas.microsoft.com/office/2006/documentManagement/types"/>
    <xsd:import namespace="http://schemas.microsoft.com/office/infopath/2007/PartnerControls"/>
    <xsd:element name="ica616b3a7404338b58886c0b7dc9950" ma:index="8" ma:taxonomy="true" ma:internalName="ica616b3a7404338b58886c0b7dc9950" ma:taxonomyFieldName="Information_x0020_Type" ma:displayName="Information Type" ma:default="1;#Strategy, policies and procedures|debf9f55-c0d9-46bb-a10e-e55a2fb2a8bf" ma:fieldId="{2ca616b3-a740-4338-b588-86c0b7dc9950}" ma:sspId="161f34cc-3cd5-498f-b446-325da13b7816" ma:termSetId="b45aa770-3be4-4b33-abcc-624f3eae0194" ma:anchorId="0d62ee05-04d1-4460-aa05-cd468fa6520f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c0d0a5-1c28-4e4a-9b38-dd46bdec6b23}" ma:internalName="TaxCatchAll" ma:showField="CatchAllData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c0d0a5-1c28-4e4a-9b38-dd46bdec6b23}" ma:internalName="TaxCatchAllLabel" ma:readOnly="true" ma:showField="CatchAllDataLabel" ma:web="f507229d-1617-413b-a1ef-db6195cd6f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SharedContentType xmlns="Microsoft.SharePoint.Taxonomy.ContentTypeSync" SourceId="161f34cc-3cd5-498f-b446-325da13b7816" ContentTypeId="0x010100C9109D892D58374095F34F4929AC79DD" PreviousValue="false"/>
</file>

<file path=customXml/itemProps1.xml><?xml version="1.0" encoding="utf-8"?>
<ds:datastoreItem xmlns:ds="http://schemas.openxmlformats.org/officeDocument/2006/customXml" ds:itemID="{4B7DCE39-AB92-4048-BD16-472514B227E0}">
  <ds:schemaRefs>
    <ds:schemaRef ds:uri="http://schemas.microsoft.com/office/2006/metadata/properties"/>
    <ds:schemaRef ds:uri="http://schemas.microsoft.com/office/infopath/2007/PartnerControls"/>
    <ds:schemaRef ds:uri="fcc2d163-a1f2-4a47-92e3-628c6c2cab2b"/>
  </ds:schemaRefs>
</ds:datastoreItem>
</file>

<file path=customXml/itemProps2.xml><?xml version="1.0" encoding="utf-8"?>
<ds:datastoreItem xmlns:ds="http://schemas.openxmlformats.org/officeDocument/2006/customXml" ds:itemID="{9AE1C07B-F168-43B5-A20D-136631EB39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1A6099D-E266-44AC-A7E8-3C1E7906CA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8CC193-09F3-4261-98DA-E2E4FD8DC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2d163-a1f2-4a47-92e3-628c6c2ca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EDB6526-73C2-42BF-9051-EA2CE37BB30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7412AC52-4BDC-4A12-828D-950E2986EFA8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e5684f37-750b-4c63-8422-1e8c31b41e07}" enabled="1" method="Privileged" siteId="{8a1c50f9-01b7-4c8a-a6fa-90eb906f18e9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6790</Words>
  <Characters>38709</Characters>
  <Application>Microsoft Office Word</Application>
  <DocSecurity>0</DocSecurity>
  <Lines>322</Lines>
  <Paragraphs>90</Paragraphs>
  <ScaleCrop>false</ScaleCrop>
  <Company>Food Standards Agency</Company>
  <LinksUpToDate>false</LinksUpToDate>
  <CharactersWithSpaces>45409</CharactersWithSpaces>
  <SharedDoc>false</SharedDoc>
  <HLinks>
    <vt:vector size="570" baseType="variant">
      <vt:variant>
        <vt:i4>8257569</vt:i4>
      </vt:variant>
      <vt:variant>
        <vt:i4>348</vt:i4>
      </vt:variant>
      <vt:variant>
        <vt:i4>0</vt:i4>
      </vt:variant>
      <vt:variant>
        <vt:i4>5</vt:i4>
      </vt:variant>
      <vt:variant>
        <vt:lpwstr>https://www.food.gov.uk/cy/canllawiau-busnes/blaenoriaethau-gorfodi-cenedlaethol-ar-gyfer-bwyd-anifeiliaid-a-hylendid-bwyd</vt:lpwstr>
      </vt:variant>
      <vt:variant>
        <vt:lpwstr/>
      </vt:variant>
      <vt:variant>
        <vt:i4>6619144</vt:i4>
      </vt:variant>
      <vt:variant>
        <vt:i4>345</vt:i4>
      </vt:variant>
      <vt:variant>
        <vt:i4>0</vt:i4>
      </vt:variant>
      <vt:variant>
        <vt:i4>5</vt:i4>
      </vt:variant>
      <vt:variant>
        <vt:lpwstr>mailto:psi@nationalarchives.gov.uk</vt:lpwstr>
      </vt:variant>
      <vt:variant>
        <vt:lpwstr/>
      </vt:variant>
      <vt:variant>
        <vt:i4>5505035</vt:i4>
      </vt:variant>
      <vt:variant>
        <vt:i4>342</vt:i4>
      </vt:variant>
      <vt:variant>
        <vt:i4>0</vt:i4>
      </vt:variant>
      <vt:variant>
        <vt:i4>5</vt:i4>
      </vt:variant>
      <vt:variant>
        <vt:lpwstr>http://www.nationalarchives.gov.uk/doc/open-government-licence/version/3/</vt:lpwstr>
      </vt:variant>
      <vt:variant>
        <vt:lpwstr/>
      </vt:variant>
      <vt:variant>
        <vt:i4>2097186</vt:i4>
      </vt:variant>
      <vt:variant>
        <vt:i4>339</vt:i4>
      </vt:variant>
      <vt:variant>
        <vt:i4>0</vt:i4>
      </vt:variant>
      <vt:variant>
        <vt:i4>5</vt:i4>
      </vt:variant>
      <vt:variant>
        <vt:lpwstr>http://www.pickyourownfarms.org.uk/</vt:lpwstr>
      </vt:variant>
      <vt:variant>
        <vt:lpwstr/>
      </vt:variant>
      <vt:variant>
        <vt:i4>7471201</vt:i4>
      </vt:variant>
      <vt:variant>
        <vt:i4>336</vt:i4>
      </vt:variant>
      <vt:variant>
        <vt:i4>0</vt:i4>
      </vt:variant>
      <vt:variant>
        <vt:i4>5</vt:i4>
      </vt:variant>
      <vt:variant>
        <vt:lpwstr>https://britishgrowers.org/</vt:lpwstr>
      </vt:variant>
      <vt:variant>
        <vt:lpwstr/>
      </vt:variant>
      <vt:variant>
        <vt:i4>8323182</vt:i4>
      </vt:variant>
      <vt:variant>
        <vt:i4>333</vt:i4>
      </vt:variant>
      <vt:variant>
        <vt:i4>0</vt:i4>
      </vt:variant>
      <vt:variant>
        <vt:i4>5</vt:i4>
      </vt:variant>
      <vt:variant>
        <vt:lpwstr>https://www.gov.uk/government/collections/agriculture-in-the-united-kingdom</vt:lpwstr>
      </vt:variant>
      <vt:variant>
        <vt:lpwstr/>
      </vt:variant>
      <vt:variant>
        <vt:i4>589893</vt:i4>
      </vt:variant>
      <vt:variant>
        <vt:i4>330</vt:i4>
      </vt:variant>
      <vt:variant>
        <vt:i4>0</vt:i4>
      </vt:variant>
      <vt:variant>
        <vt:i4>5</vt:i4>
      </vt:variant>
      <vt:variant>
        <vt:lpwstr>https://www.gov.uk/government/statistical-data-sets/structure-of-the-agricultural-industry-in-england-and-the-uk-at-june</vt:lpwstr>
      </vt:variant>
      <vt:variant>
        <vt:lpwstr/>
      </vt:variant>
      <vt:variant>
        <vt:i4>1310745</vt:i4>
      </vt:variant>
      <vt:variant>
        <vt:i4>327</vt:i4>
      </vt:variant>
      <vt:variant>
        <vt:i4>0</vt:i4>
      </vt:variant>
      <vt:variant>
        <vt:i4>5</vt:i4>
      </vt:variant>
      <vt:variant>
        <vt:lpwstr>https://fsalink.food.gov.uk/official/guidance/primary-production-food-hygiene-inspection-guidance</vt:lpwstr>
      </vt:variant>
      <vt:variant>
        <vt:lpwstr/>
      </vt:variant>
      <vt:variant>
        <vt:i4>3014694</vt:i4>
      </vt:variant>
      <vt:variant>
        <vt:i4>324</vt:i4>
      </vt:variant>
      <vt:variant>
        <vt:i4>0</vt:i4>
      </vt:variant>
      <vt:variant>
        <vt:i4>5</vt:i4>
      </vt:variant>
      <vt:variant>
        <vt:lpwstr>https://www.gov.uk/guidance/supplying-and-using-animal-by-products-as-farm-animal-feed</vt:lpwstr>
      </vt:variant>
      <vt:variant>
        <vt:lpwstr/>
      </vt:variant>
      <vt:variant>
        <vt:i4>5308420</vt:i4>
      </vt:variant>
      <vt:variant>
        <vt:i4>321</vt:i4>
      </vt:variant>
      <vt:variant>
        <vt:i4>0</vt:i4>
      </vt:variant>
      <vt:variant>
        <vt:i4>5</vt:i4>
      </vt:variant>
      <vt:variant>
        <vt:lpwstr>https://www.gov.uk/government/publications/uk-border-inspection-posts-contact-details/live-animals-and-animal-products-border-control-posts-bcp-in-the-uk</vt:lpwstr>
      </vt:variant>
      <vt:variant>
        <vt:lpwstr/>
      </vt:variant>
      <vt:variant>
        <vt:i4>5373955</vt:i4>
      </vt:variant>
      <vt:variant>
        <vt:i4>318</vt:i4>
      </vt:variant>
      <vt:variant>
        <vt:i4>0</vt:i4>
      </vt:variant>
      <vt:variant>
        <vt:i4>5</vt:i4>
      </vt:variant>
      <vt:variant>
        <vt:lpwstr>https://www.gov.uk/government/organisations/animal-and-plant-health-agency.cy</vt:lpwstr>
      </vt:variant>
      <vt:variant>
        <vt:lpwstr/>
      </vt:variant>
      <vt:variant>
        <vt:i4>131122</vt:i4>
      </vt:variant>
      <vt:variant>
        <vt:i4>315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Sz8Ah1O1ukgg/view_file/68638300?_com_liferay_document_library_web_portlet_DLPortlet_INSTANCE_Sz8Ah1O1ukgg_redirect=%2Fgroup%2Fguest%2Fsearch%3Fp_p_id%3Dcom_pfiks_search_global_SearchGlobalPortlet%26p_p_lifecycle%3D0%26_com_pfiks_search_global_SearchGlobalPortlet_keywords%3DNAFPP%2Bguidance%2Bon%2Bsharing%2Binformation%2Band%2Bintelligence%2B%2B-%2BUpdated%2Bjuly%2B2018</vt:lpwstr>
      </vt:variant>
      <vt:variant>
        <vt:lpwstr/>
      </vt:variant>
      <vt:variant>
        <vt:i4>7274550</vt:i4>
      </vt:variant>
      <vt:variant>
        <vt:i4>312</vt:i4>
      </vt:variant>
      <vt:variant>
        <vt:i4>0</vt:i4>
      </vt:variant>
      <vt:variant>
        <vt:i4>5</vt:i4>
      </vt:variant>
      <vt:variant>
        <vt:lpwstr>https://www.food.gov.uk/cy/canllawiau-busnes/cynrychiolaeth-trydydd-gwledydd-ar-gyfer-busnesau-bwyd-anifeiliaid</vt:lpwstr>
      </vt:variant>
      <vt:variant>
        <vt:lpwstr/>
      </vt:variant>
      <vt:variant>
        <vt:i4>3997737</vt:i4>
      </vt:variant>
      <vt:variant>
        <vt:i4>309</vt:i4>
      </vt:variant>
      <vt:variant>
        <vt:i4>0</vt:i4>
      </vt:variant>
      <vt:variant>
        <vt:i4>5</vt:i4>
      </vt:variant>
      <vt:variant>
        <vt:lpwstr>https://www.gov.uk/guidance/importing-live-animals-or-animal-products-from-non-eu-countries</vt:lpwstr>
      </vt:variant>
      <vt:variant>
        <vt:lpwstr/>
      </vt:variant>
      <vt:variant>
        <vt:i4>1179678</vt:i4>
      </vt:variant>
      <vt:variant>
        <vt:i4>306</vt:i4>
      </vt:variant>
      <vt:variant>
        <vt:i4>0</vt:i4>
      </vt:variant>
      <vt:variant>
        <vt:i4>5</vt:i4>
      </vt:variant>
      <vt:variant>
        <vt:lpwstr>https://www.food.gov.uk/business-guidance/importing-high-risk-food-and-feed-of-non-animal-origin-into-gb</vt:lpwstr>
      </vt:variant>
      <vt:variant>
        <vt:lpwstr/>
      </vt:variant>
      <vt:variant>
        <vt:i4>3801189</vt:i4>
      </vt:variant>
      <vt:variant>
        <vt:i4>303</vt:i4>
      </vt:variant>
      <vt:variant>
        <vt:i4>0</vt:i4>
      </vt:variant>
      <vt:variant>
        <vt:i4>5</vt:i4>
      </vt:variant>
      <vt:variant>
        <vt:lpwstr>https://fawl.co.uk/</vt:lpwstr>
      </vt:variant>
      <vt:variant>
        <vt:lpwstr/>
      </vt:variant>
      <vt:variant>
        <vt:i4>2424940</vt:i4>
      </vt:variant>
      <vt:variant>
        <vt:i4>300</vt:i4>
      </vt:variant>
      <vt:variant>
        <vt:i4>0</vt:i4>
      </vt:variant>
      <vt:variant>
        <vt:i4>5</vt:i4>
      </vt:variant>
      <vt:variant>
        <vt:lpwstr>https://checkers.redtractor.org.uk/rtassurance/services.eb</vt:lpwstr>
      </vt:variant>
      <vt:variant>
        <vt:lpwstr/>
      </vt:variant>
      <vt:variant>
        <vt:i4>2031706</vt:i4>
      </vt:variant>
      <vt:variant>
        <vt:i4>297</vt:i4>
      </vt:variant>
      <vt:variant>
        <vt:i4>0</vt:i4>
      </vt:variant>
      <vt:variant>
        <vt:i4>5</vt:i4>
      </vt:variant>
      <vt:variant>
        <vt:lpwstr>https://assurance.redtractor.org.uk/</vt:lpwstr>
      </vt:variant>
      <vt:variant>
        <vt:lpwstr/>
      </vt:variant>
      <vt:variant>
        <vt:i4>1769501</vt:i4>
      </vt:variant>
      <vt:variant>
        <vt:i4>294</vt:i4>
      </vt:variant>
      <vt:variant>
        <vt:i4>0</vt:i4>
      </vt:variant>
      <vt:variant>
        <vt:i4>5</vt:i4>
      </vt:variant>
      <vt:variant>
        <vt:lpwstr>https://aicportal.kiwa.co.uk/femascalc/femascalc</vt:lpwstr>
      </vt:variant>
      <vt:variant>
        <vt:lpwstr/>
      </vt:variant>
      <vt:variant>
        <vt:i4>196678</vt:i4>
      </vt:variant>
      <vt:variant>
        <vt:i4>291</vt:i4>
      </vt:variant>
      <vt:variant>
        <vt:i4>0</vt:i4>
      </vt:variant>
      <vt:variant>
        <vt:i4>5</vt:i4>
      </vt:variant>
      <vt:variant>
        <vt:lpwstr>https://www.agindustries.org.uk/sectors/trade-assurance-schemes.html</vt:lpwstr>
      </vt:variant>
      <vt:variant>
        <vt:lpwstr/>
      </vt:variant>
      <vt:variant>
        <vt:i4>524314</vt:i4>
      </vt:variant>
      <vt:variant>
        <vt:i4>288</vt:i4>
      </vt:variant>
      <vt:variant>
        <vt:i4>0</vt:i4>
      </vt:variant>
      <vt:variant>
        <vt:i4>5</vt:i4>
      </vt:variant>
      <vt:variant>
        <vt:lpwstr>https://www.agindustries.org.uk/sectors/trade-assurance-schemes/ufas-universal-feed-assurance-scheme.html</vt:lpwstr>
      </vt:variant>
      <vt:variant>
        <vt:lpwstr/>
      </vt:variant>
      <vt:variant>
        <vt:i4>7602211</vt:i4>
      </vt:variant>
      <vt:variant>
        <vt:i4>285</vt:i4>
      </vt:variant>
      <vt:variant>
        <vt:i4>0</vt:i4>
      </vt:variant>
      <vt:variant>
        <vt:i4>5</vt:i4>
      </vt:variant>
      <vt:variant>
        <vt:lpwstr>https://www.aictradeassurance.org.uk/tascc/documents/codes-of-practice/</vt:lpwstr>
      </vt:variant>
      <vt:variant>
        <vt:lpwstr/>
      </vt:variant>
      <vt:variant>
        <vt:i4>6291574</vt:i4>
      </vt:variant>
      <vt:variant>
        <vt:i4>282</vt:i4>
      </vt:variant>
      <vt:variant>
        <vt:i4>0</vt:i4>
      </vt:variant>
      <vt:variant>
        <vt:i4>5</vt:i4>
      </vt:variant>
      <vt:variant>
        <vt:lpwstr>https://www.agindustries.org.uk/sectors/trade-assurance-schemes/femas-feed-materials-assurance-scheme.html</vt:lpwstr>
      </vt:variant>
      <vt:variant>
        <vt:lpwstr/>
      </vt:variant>
      <vt:variant>
        <vt:i4>1441882</vt:i4>
      </vt:variant>
      <vt:variant>
        <vt:i4>279</vt:i4>
      </vt:variant>
      <vt:variant>
        <vt:i4>0</vt:i4>
      </vt:variant>
      <vt:variant>
        <vt:i4>5</vt:i4>
      </vt:variant>
      <vt:variant>
        <vt:lpwstr>https://ahdb.org.uk/knowledge-library</vt:lpwstr>
      </vt:variant>
      <vt:variant>
        <vt:lpwstr/>
      </vt:variant>
      <vt:variant>
        <vt:i4>458818</vt:i4>
      </vt:variant>
      <vt:variant>
        <vt:i4>276</vt:i4>
      </vt:variant>
      <vt:variant>
        <vt:i4>0</vt:i4>
      </vt:variant>
      <vt:variant>
        <vt:i4>5</vt:i4>
      </vt:variant>
      <vt:variant>
        <vt:lpwstr>https://www.fediaf.org/self-regulation/labelling.html</vt:lpwstr>
      </vt:variant>
      <vt:variant>
        <vt:lpwstr/>
      </vt:variant>
      <vt:variant>
        <vt:i4>3997821</vt:i4>
      </vt:variant>
      <vt:variant>
        <vt:i4>273</vt:i4>
      </vt:variant>
      <vt:variant>
        <vt:i4>0</vt:i4>
      </vt:variant>
      <vt:variant>
        <vt:i4>5</vt:i4>
      </vt:variant>
      <vt:variant>
        <vt:lpwstr>https://fefac.eu/wp-content/uploads/2020/07/cglp2018-1.pdf</vt:lpwstr>
      </vt:variant>
      <vt:variant>
        <vt:lpwstr/>
      </vt:variant>
      <vt:variant>
        <vt:i4>3866737</vt:i4>
      </vt:variant>
      <vt:variant>
        <vt:i4>270</vt:i4>
      </vt:variant>
      <vt:variant>
        <vt:i4>0</vt:i4>
      </vt:variant>
      <vt:variant>
        <vt:i4>5</vt:i4>
      </vt:variant>
      <vt:variant>
        <vt:lpwstr>https://www.legislation.gov.uk/eur/2009/767</vt:lpwstr>
      </vt:variant>
      <vt:variant>
        <vt:lpwstr/>
      </vt:variant>
      <vt:variant>
        <vt:i4>2293768</vt:i4>
      </vt:variant>
      <vt:variant>
        <vt:i4>267</vt:i4>
      </vt:variant>
      <vt:variant>
        <vt:i4>0</vt:i4>
      </vt:variant>
      <vt:variant>
        <vt:i4>5</vt:i4>
      </vt:variant>
      <vt:variant>
        <vt:lpwstr>http://ec.europa.eu/food/safety/animal-feed/feed-hygiene/guides-good-practice_en</vt:lpwstr>
      </vt:variant>
      <vt:variant>
        <vt:lpwstr/>
      </vt:variant>
      <vt:variant>
        <vt:i4>1900572</vt:i4>
      </vt:variant>
      <vt:variant>
        <vt:i4>264</vt:i4>
      </vt:variant>
      <vt:variant>
        <vt:i4>0</vt:i4>
      </vt:variant>
      <vt:variant>
        <vt:i4>5</vt:i4>
      </vt:variant>
      <vt:variant>
        <vt:lpwstr>http://www.coceral.com/web/coceral cogeca unistock eu good hygiene practices guide /1011306087/list1187970316/f1.html</vt:lpwstr>
      </vt:variant>
      <vt:variant>
        <vt:lpwstr/>
      </vt:variant>
      <vt:variant>
        <vt:i4>6291532</vt:i4>
      </vt:variant>
      <vt:variant>
        <vt:i4>261</vt:i4>
      </vt:variant>
      <vt:variant>
        <vt:i4>0</vt:i4>
      </vt:variant>
      <vt:variant>
        <vt:i4>5</vt:i4>
      </vt:variant>
      <vt:variant>
        <vt:lpwstr>https://ec.europa.eu/food/document/download/4f1454af-494a-43d7-a866-3bd96b4ab8cd_en</vt:lpwstr>
      </vt:variant>
      <vt:variant>
        <vt:lpwstr/>
      </vt:variant>
      <vt:variant>
        <vt:i4>6815767</vt:i4>
      </vt:variant>
      <vt:variant>
        <vt:i4>258</vt:i4>
      </vt:variant>
      <vt:variant>
        <vt:i4>0</vt:i4>
      </vt:variant>
      <vt:variant>
        <vt:i4>5</vt:i4>
      </vt:variant>
      <vt:variant>
        <vt:lpwstr>https://ec.europa.eu/food/document/download/0d7ae31f-9bf0-4425-8c18-bc646ca9205e_en</vt:lpwstr>
      </vt:variant>
      <vt:variant>
        <vt:lpwstr/>
      </vt:variant>
      <vt:variant>
        <vt:i4>3538972</vt:i4>
      </vt:variant>
      <vt:variant>
        <vt:i4>255</vt:i4>
      </vt:variant>
      <vt:variant>
        <vt:i4>0</vt:i4>
      </vt:variant>
      <vt:variant>
        <vt:i4>5</vt:i4>
      </vt:variant>
      <vt:variant>
        <vt:lpwstr>https://ec.europa.eu/food/document/download/cdf979c1-3f87-4e66-843c-b1d6fc0cb040_en</vt:lpwstr>
      </vt:variant>
      <vt:variant>
        <vt:lpwstr/>
      </vt:variant>
      <vt:variant>
        <vt:i4>6422601</vt:i4>
      </vt:variant>
      <vt:variant>
        <vt:i4>252</vt:i4>
      </vt:variant>
      <vt:variant>
        <vt:i4>0</vt:i4>
      </vt:variant>
      <vt:variant>
        <vt:i4>5</vt:i4>
      </vt:variant>
      <vt:variant>
        <vt:lpwstr>https://ec.europa.eu/food/document/download/c3e29e34-5953-4a9c-8885-c502ba1bc7c4_en</vt:lpwstr>
      </vt:variant>
      <vt:variant>
        <vt:lpwstr/>
      </vt:variant>
      <vt:variant>
        <vt:i4>3407944</vt:i4>
      </vt:variant>
      <vt:variant>
        <vt:i4>249</vt:i4>
      </vt:variant>
      <vt:variant>
        <vt:i4>0</vt:i4>
      </vt:variant>
      <vt:variant>
        <vt:i4>5</vt:i4>
      </vt:variant>
      <vt:variant>
        <vt:lpwstr>https://ec.europa.eu/food/document/download/18f5bf7d-217f-459b-9751-2ecffe8808f4_en</vt:lpwstr>
      </vt:variant>
      <vt:variant>
        <vt:lpwstr/>
      </vt:variant>
      <vt:variant>
        <vt:i4>6619155</vt:i4>
      </vt:variant>
      <vt:variant>
        <vt:i4>246</vt:i4>
      </vt:variant>
      <vt:variant>
        <vt:i4>0</vt:i4>
      </vt:variant>
      <vt:variant>
        <vt:i4>5</vt:i4>
      </vt:variant>
      <vt:variant>
        <vt:lpwstr>https://ec.europa.eu/food/document/download/8bce4e22-0ebe-4481-998a-820246b5328e_en</vt:lpwstr>
      </vt:variant>
      <vt:variant>
        <vt:lpwstr/>
      </vt:variant>
      <vt:variant>
        <vt:i4>852045</vt:i4>
      </vt:variant>
      <vt:variant>
        <vt:i4>243</vt:i4>
      </vt:variant>
      <vt:variant>
        <vt:i4>0</vt:i4>
      </vt:variant>
      <vt:variant>
        <vt:i4>5</vt:i4>
      </vt:variant>
      <vt:variant>
        <vt:lpwstr>http://www.fediaf.org/self-regulation/safety.html</vt:lpwstr>
      </vt:variant>
      <vt:variant>
        <vt:lpwstr/>
      </vt:variant>
      <vt:variant>
        <vt:i4>6291484</vt:i4>
      </vt:variant>
      <vt:variant>
        <vt:i4>240</vt:i4>
      </vt:variant>
      <vt:variant>
        <vt:i4>0</vt:i4>
      </vt:variant>
      <vt:variant>
        <vt:i4>5</vt:i4>
      </vt:variant>
      <vt:variant>
        <vt:lpwstr>https://ec.europa.eu/food/document/download/f92f58a7-2f3a-4938-9882-58502d98cd16_en</vt:lpwstr>
      </vt:variant>
      <vt:variant>
        <vt:lpwstr/>
      </vt:variant>
      <vt:variant>
        <vt:i4>3276821</vt:i4>
      </vt:variant>
      <vt:variant>
        <vt:i4>237</vt:i4>
      </vt:variant>
      <vt:variant>
        <vt:i4>0</vt:i4>
      </vt:variant>
      <vt:variant>
        <vt:i4>5</vt:i4>
      </vt:variant>
      <vt:variant>
        <vt:lpwstr>https://ec.europa.eu/food/document/download/40cc0b41-95a8-40fe-8da2-f00d71b34572_en</vt:lpwstr>
      </vt:variant>
      <vt:variant>
        <vt:lpwstr/>
      </vt:variant>
      <vt:variant>
        <vt:i4>3473531</vt:i4>
      </vt:variant>
      <vt:variant>
        <vt:i4>234</vt:i4>
      </vt:variant>
      <vt:variant>
        <vt:i4>0</vt:i4>
      </vt:variant>
      <vt:variant>
        <vt:i4>5</vt:i4>
      </vt:variant>
      <vt:variant>
        <vt:lpwstr>https://www.legislation.gov.uk/eur/2005/183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http://ec.europa.eu/food/safety/animal-feed/feed-hygiene/guides-good-practice_en</vt:lpwstr>
      </vt:variant>
      <vt:variant>
        <vt:lpwstr/>
      </vt:variant>
      <vt:variant>
        <vt:i4>2424931</vt:i4>
      </vt:variant>
      <vt:variant>
        <vt:i4>228</vt:i4>
      </vt:variant>
      <vt:variant>
        <vt:i4>0</vt:i4>
      </vt:variant>
      <vt:variant>
        <vt:i4>5</vt:i4>
      </vt:variant>
      <vt:variant>
        <vt:lpwstr>https://ifif.org/our-work/project/ifif-fao-feed-manual/</vt:lpwstr>
      </vt:variant>
      <vt:variant>
        <vt:lpwstr/>
      </vt:variant>
      <vt:variant>
        <vt:i4>5242956</vt:i4>
      </vt:variant>
      <vt:variant>
        <vt:i4>225</vt:i4>
      </vt:variant>
      <vt:variant>
        <vt:i4>0</vt:i4>
      </vt:variant>
      <vt:variant>
        <vt:i4>5</vt:i4>
      </vt:variant>
      <vt:variant>
        <vt:lpwstr>https://www.bsigroup.com/siteassets/pdf/en/insights-and-media/insights/brochures/pas_222_2011.pdf</vt:lpwstr>
      </vt:variant>
      <vt:variant>
        <vt:lpwstr/>
      </vt:variant>
      <vt:variant>
        <vt:i4>6488107</vt:i4>
      </vt:variant>
      <vt:variant>
        <vt:i4>222</vt:i4>
      </vt:variant>
      <vt:variant>
        <vt:i4>0</vt:i4>
      </vt:variant>
      <vt:variant>
        <vt:i4>5</vt:i4>
      </vt:variant>
      <vt:variant>
        <vt:lpwstr>https://redtractorassurance.org.uk/wp-content/uploads/2021/08/DEFRA-Code-of-Practice-for-Control-of-Salmonella.pdf</vt:lpwstr>
      </vt:variant>
      <vt:variant>
        <vt:lpwstr/>
      </vt:variant>
      <vt:variant>
        <vt:i4>4980755</vt:i4>
      </vt:variant>
      <vt:variant>
        <vt:i4>219</vt:i4>
      </vt:variant>
      <vt:variant>
        <vt:i4>0</vt:i4>
      </vt:variant>
      <vt:variant>
        <vt:i4>5</vt:i4>
      </vt:variant>
      <vt:variant>
        <vt:lpwstr>https://www.gov.uk/how-food-businesses-must-dispose-of-food-and-former-foodstuffs</vt:lpwstr>
      </vt:variant>
      <vt:variant>
        <vt:lpwstr/>
      </vt:variant>
      <vt:variant>
        <vt:i4>4325376</vt:i4>
      </vt:variant>
      <vt:variant>
        <vt:i4>216</vt:i4>
      </vt:variant>
      <vt:variant>
        <vt:i4>0</vt:i4>
      </vt:variant>
      <vt:variant>
        <vt:i4>5</vt:i4>
      </vt:variant>
      <vt:variant>
        <vt:lpwstr>https://webarchive.nationalarchives.gov.uk/20200803140831/https:/acaf.food.gov.uk/papers/acaf-review-of-on-farm-feeding-practices</vt:lpwstr>
      </vt:variant>
      <vt:variant>
        <vt:lpwstr/>
      </vt:variant>
      <vt:variant>
        <vt:i4>3276898</vt:i4>
      </vt:variant>
      <vt:variant>
        <vt:i4>213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DJVkpzFAEQAh/view_file/439765498?_com_liferay_document_library_web_portlet_DLPortlet_INSTANCE_DJVkpzFAEQAh_redirect=https%3A%2F%2Fkhub.net%3A443%2Fgroup%2Fnationalagriculturecommunity%2Fgroup-library%3Fp_p_id%3Dcom_liferay_document_library_web_portlet_DLPortlet_INSTANCE_DJVkpzFAEQAh%26p_p_lifecycle%3D0%26p_p_state%3Dnormal%26p_p_mode%3Dview%26_com_liferay_document_library_web_portlet_DLPortlet_INSTANCE_DJVkpzFAEQAh_mvcRenderCommandName%3D%252Fdocument_library%252Fsearch%26_com_liferay_document_library_web_portlet_DLPortlet_INSTANCE_DJVkpzFAEQAh_searchFolderId%3D0%26_com_liferay_document_library_web_portlet_DLPortlet_INSTANCE_DJVkpzFAEQAh_searchRepositoryId%3D5524476%26_com_liferay_document_library_web_portlet_DLPortlet_INSTANCE_DJVkpzFAEQAh_keywords%3DCo-producers%26_com_liferay_document_library_web_portlet_DLPortlet_INSTANCE_DJVkpzFAEQAh_showSearchInfo%3Dtrue%26_com_liferay_document_library_web_portlet_DLPortlet_INSTANCE_DJVkpzFAEQAh_repositoryId%3D5524476%26_com_liferay_document_library_web_portlet_DLPortlet_INSTANCE_DJVkpzFAEQAh_folderId%3D798189541</vt:lpwstr>
      </vt:variant>
      <vt:variant>
        <vt:lpwstr/>
      </vt:variant>
      <vt:variant>
        <vt:i4>6946937</vt:i4>
      </vt:variant>
      <vt:variant>
        <vt:i4>210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DJVkpzFAEQAh/view_file/1075853747?_com_liferay_document_library_web_portlet_DLPortlet_INSTANCE_DJVkpzFAEQAh_redirect=https%3A%2F%2Fkhub.net%3A443%2Fgroup%2Fnationalagriculturecommunity%2Fgroup-library%3Fp_p_id%3Dcom_liferay_document_library_web_portlet_DLPortlet_INSTANCE_DJVkpzFAEQAh%26p_p_lifecycle%3D0%26p_p_state%3Dnormal%26p_p_mode%3Dview%26_com_liferay_document_library_web_portlet_DLPortlet_INSTANCE_DJVkpzFAEQAh_mvcRenderCommandName%3D%252Fdocument_library%252Fsearch%26_com_liferay_document_library_web_portlet_DLPortlet_INSTANCE_DJVkpzFAEQAh_searchFolderId%3D798189541%26_com_liferay_document_library_web_portlet_DLPortlet_INSTANCE_DJVkpzFAEQAh_searchRepositoryId%3D5524476%26_com_liferay_document_library_web_portlet_DLPortlet_INSTANCE_DJVkpzFAEQAh_keywords%3DCo-producers%2Band%2Bsuppliers%2Bof%2Bsurplus%2Bfood%26_com_liferay_document_library_web_portlet_DLPortlet_INSTANCE_DJVkpzFAEQAh_showSearchInfo%3Dtrue%26_com_liferay_document_library_web_portlet_DLPortlet_INSTANCE_DJVkpzFAEQAh_repositoryId%3D5524476%26_com_liferay_document_library_web_portlet_DLPortlet_INSTANCE_DJVkpzFAEQAh_folderId%3D798189541</vt:lpwstr>
      </vt:variant>
      <vt:variant>
        <vt:lpwstr/>
      </vt:variant>
      <vt:variant>
        <vt:i4>1376281</vt:i4>
      </vt:variant>
      <vt:variant>
        <vt:i4>207</vt:i4>
      </vt:variant>
      <vt:variant>
        <vt:i4>0</vt:i4>
      </vt:variant>
      <vt:variant>
        <vt:i4>5</vt:i4>
      </vt:variant>
      <vt:variant>
        <vt:lpwstr>https://khub.net/group/nationalagriculturecommunity/group-library</vt:lpwstr>
      </vt:variant>
      <vt:variant>
        <vt:lpwstr/>
      </vt:variant>
      <vt:variant>
        <vt:i4>7274605</vt:i4>
      </vt:variant>
      <vt:variant>
        <vt:i4>204</vt:i4>
      </vt:variant>
      <vt:variant>
        <vt:i4>0</vt:i4>
      </vt:variant>
      <vt:variant>
        <vt:i4>5</vt:i4>
      </vt:variant>
      <vt:variant>
        <vt:lpwstr>https://fsalink.food.gov.uk/search?keywords=Update+on+the+microbiological+survey+of+raw+dog+and+cat+food+on+retail+sale+in+the++UK</vt:lpwstr>
      </vt:variant>
      <vt:variant>
        <vt:lpwstr/>
      </vt:variant>
      <vt:variant>
        <vt:i4>1835027</vt:i4>
      </vt:variant>
      <vt:variant>
        <vt:i4>201</vt:i4>
      </vt:variant>
      <vt:variant>
        <vt:i4>0</vt:i4>
      </vt:variant>
      <vt:variant>
        <vt:i4>5</vt:i4>
      </vt:variant>
      <vt:variant>
        <vt:lpwstr>https://www.food.gov.uk/cy/canllawiau-busnes/ffermwyr-syn-cynhyrchu-bwyd-anifeiliaid</vt:lpwstr>
      </vt:variant>
      <vt:variant>
        <vt:lpwstr/>
      </vt:variant>
      <vt:variant>
        <vt:i4>3276843</vt:i4>
      </vt:variant>
      <vt:variant>
        <vt:i4>198</vt:i4>
      </vt:variant>
      <vt:variant>
        <vt:i4>0</vt:i4>
      </vt:variant>
      <vt:variant>
        <vt:i4>5</vt:i4>
      </vt:variant>
      <vt:variant>
        <vt:lpwstr>https://www.food.gov.uk/cy/canllawiau-busnes/bwyd-anifeiliaid-anwes</vt:lpwstr>
      </vt:variant>
      <vt:variant>
        <vt:lpwstr/>
      </vt:variant>
      <vt:variant>
        <vt:i4>65557</vt:i4>
      </vt:variant>
      <vt:variant>
        <vt:i4>195</vt:i4>
      </vt:variant>
      <vt:variant>
        <vt:i4>0</vt:i4>
      </vt:variant>
      <vt:variant>
        <vt:i4>5</vt:i4>
      </vt:variant>
      <vt:variant>
        <vt:lpwstr>https://www.food.gov.uk/cy/bwyd-anifeiliaid-trosolwg</vt:lpwstr>
      </vt:variant>
      <vt:variant>
        <vt:lpwstr/>
      </vt:variant>
      <vt:variant>
        <vt:i4>7864431</vt:i4>
      </vt:variant>
      <vt:variant>
        <vt:i4>192</vt:i4>
      </vt:variant>
      <vt:variant>
        <vt:i4>0</vt:i4>
      </vt:variant>
      <vt:variant>
        <vt:i4>5</vt:i4>
      </vt:variant>
      <vt:variant>
        <vt:lpwstr>https://www.food.gov.uk/cy/canllawiau-busnes/deddfwriaeth-bwyd-anifeiliaid</vt:lpwstr>
      </vt:variant>
      <vt:variant>
        <vt:lpwstr/>
      </vt:variant>
      <vt:variant>
        <vt:i4>7536740</vt:i4>
      </vt:variant>
      <vt:variant>
        <vt:i4>189</vt:i4>
      </vt:variant>
      <vt:variant>
        <vt:i4>0</vt:i4>
      </vt:variant>
      <vt:variant>
        <vt:i4>5</vt:i4>
      </vt:variant>
      <vt:variant>
        <vt:lpwstr>https://www.thinkwildlife.org/code-of-best-practice/crru-code/</vt:lpwstr>
      </vt:variant>
      <vt:variant>
        <vt:lpwstr/>
      </vt:variant>
      <vt:variant>
        <vt:i4>7209082</vt:i4>
      </vt:variant>
      <vt:variant>
        <vt:i4>186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DJVkpzFAEQAh/view_file/1082280816?_com_liferay_document_library_web_portlet_DLPortlet_INSTANCE_DJVkpzFAEQAh_redirect=https%3A%2F%2Fkhub.net%3A443%2Fgroup%2Fnationalagriculturecommunity%2Fgroup-library%2F-%2Fdocument_library%2FDJVkpzFAEQAh%2Fview%2F799342425%3F_com_liferay_document_library_web_portlet_DLPortlet_INSTANCE_DJVkpzFAEQAh_redirect%3Dhttps%253A%252F%252Fkhub.net%253A443%252Fgroup%252Fnationalagriculturecommunity%252Fgroup-library%252F-%252Fdocument_library%252FDJVkpzFAEQAh%252Fview%252F769968274%253F_com_liferay_document_library_web_portlet_DLPortlet_INSTANCE_DJVkpzFAEQAh_redirect%253Dhttps%25253A%25252F%25252Fkhub.net%25253A443%25252Fgroup%25252Fnationalagriculturecommunity%25252Fgroup-library%25252F-%25252Fdocument_library%25252FDJVkpzFAEQAh%25252Fview%25252F769476459</vt:lpwstr>
      </vt:variant>
      <vt:variant>
        <vt:lpwstr/>
      </vt:variant>
      <vt:variant>
        <vt:i4>3473531</vt:i4>
      </vt:variant>
      <vt:variant>
        <vt:i4>183</vt:i4>
      </vt:variant>
      <vt:variant>
        <vt:i4>0</vt:i4>
      </vt:variant>
      <vt:variant>
        <vt:i4>5</vt:i4>
      </vt:variant>
      <vt:variant>
        <vt:lpwstr>https://www.legislation.gov.uk/eur/2005/183</vt:lpwstr>
      </vt:variant>
      <vt:variant>
        <vt:lpwstr/>
      </vt:variant>
      <vt:variant>
        <vt:i4>7209082</vt:i4>
      </vt:variant>
      <vt:variant>
        <vt:i4>180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DJVkpzFAEQAh/view_file/1082280816?_com_liferay_document_library_web_portlet_DLPortlet_INSTANCE_DJVkpzFAEQAh_redirect=https%3A%2F%2Fkhub.net%3A443%2Fgroup%2Fnationalagriculturecommunity%2Fgroup-library%2F-%2Fdocument_library%2FDJVkpzFAEQAh%2Fview%2F799342425%3F_com_liferay_document_library_web_portlet_DLPortlet_INSTANCE_DJVkpzFAEQAh_redirect%3Dhttps%253A%252F%252Fkhub.net%253A443%252Fgroup%252Fnationalagriculturecommunity%252Fgroup-library%252F-%252Fdocument_library%252FDJVkpzFAEQAh%252Fview%252F769968274%253F_com_liferay_document_library_web_portlet_DLPortlet_INSTANCE_DJVkpzFAEQAh_redirect%253Dhttps%25253A%25252F%25252Fkhub.net%25253A443%25252Fgroup%25252Fnationalagriculturecommunity%25252Fgroup-library%25252F-%25252Fdocument_library%25252FDJVkpzFAEQAh%25252Fview%25252F769476459</vt:lpwstr>
      </vt:variant>
      <vt:variant>
        <vt:lpwstr/>
      </vt:variant>
      <vt:variant>
        <vt:i4>4063293</vt:i4>
      </vt:variant>
      <vt:variant>
        <vt:i4>177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DJVkpzFAEQAh/view_file/68638300?_com_liferay_document_library_web_portlet_DLPortlet_INSTANCE_DJVkpzFAEQAh_redirect=https%3A%2F%2Fkhub.net%3A443%2Fgroup%2Fnationalagriculturecommunity%2Fgroup-library%2F-%2Fdocument_library%2FDJVkpzFAEQAh%2Fview%2F769471893</vt:lpwstr>
      </vt:variant>
      <vt:variant>
        <vt:lpwstr/>
      </vt:variant>
      <vt:variant>
        <vt:i4>262213</vt:i4>
      </vt:variant>
      <vt:variant>
        <vt:i4>174</vt:i4>
      </vt:variant>
      <vt:variant>
        <vt:i4>0</vt:i4>
      </vt:variant>
      <vt:variant>
        <vt:i4>5</vt:i4>
      </vt:variant>
      <vt:variant>
        <vt:lpwstr>https://fsalink.food.gov.uk/search?keywords=risk+likelihood+dashboard</vt:lpwstr>
      </vt:variant>
      <vt:variant>
        <vt:lpwstr/>
      </vt:variant>
      <vt:variant>
        <vt:i4>3670117</vt:i4>
      </vt:variant>
      <vt:variant>
        <vt:i4>171</vt:i4>
      </vt:variant>
      <vt:variant>
        <vt:i4>0</vt:i4>
      </vt:variant>
      <vt:variant>
        <vt:i4>5</vt:i4>
      </vt:variant>
      <vt:variant>
        <vt:lpwstr>https://khub.net/group/nationalagriculturecommunity/group-library/-/document_library/Sz8Ah1O1ukgg/view_file/347817297?_com_liferay_document_library_web_portlet_DLPortlet_INSTANCE_Sz8Ah1O1ukgg_redirect=https%3A%2F%2Fkhub.net%3A443%2Fgroup%2Fnationalagriculturecommunity%2Fgroup-library%2F-%2Fdocument_library%2FSz8Ah1O1ukgg%2Fview%2F17666375%3F_com_liferay_document_library_web_portlet_DLPortlet_INSTANCE_Sz8Ah1O1ukgg_redirect%3Dhttps%253A%252F%252Fkhub.net%253A443%252Fgroup%252Fnationalagriculturecommunity%252Fgroup-library%252F-%252Fdocument_library%252FSz8Ah1O1ukgg%252Fview%252F17666319%253F_com_liferay_document_library_web_portlet_DLPortlet_INSTANCE_Sz8Ah1O1ukgg_redirect%253Dhttps%25253A%25252F%25252Fkhub.net%25253A443%25252Fgroup%25252Fnationalagriculturecommunity%25252Fgroup-library%25253Fp_p_id%25253Dcom_liferay_document_library_web_portlet_DLPortlet_INSTANCE_Sz8Ah1O1ukgg%252526p_p_lifecycle%25253D0%252526p_p_state%25253Dnormal%252526p_p_mode%25253Dview</vt:lpwstr>
      </vt:variant>
      <vt:variant>
        <vt:lpwstr/>
      </vt:variant>
      <vt:variant>
        <vt:i4>720918</vt:i4>
      </vt:variant>
      <vt:variant>
        <vt:i4>168</vt:i4>
      </vt:variant>
      <vt:variant>
        <vt:i4>0</vt:i4>
      </vt:variant>
      <vt:variant>
        <vt:i4>5</vt:i4>
      </vt:variant>
      <vt:variant>
        <vt:lpwstr>https://www.legislation.gov.uk/cy/eur/2002/178/article/20</vt:lpwstr>
      </vt:variant>
      <vt:variant>
        <vt:lpwstr/>
      </vt:variant>
      <vt:variant>
        <vt:i4>2162801</vt:i4>
      </vt:variant>
      <vt:variant>
        <vt:i4>165</vt:i4>
      </vt:variant>
      <vt:variant>
        <vt:i4>0</vt:i4>
      </vt:variant>
      <vt:variant>
        <vt:i4>5</vt:i4>
      </vt:variant>
      <vt:variant>
        <vt:lpwstr>https://eur03.safelinks.protection.outlook.com/?url=https%3A%2F%2Fwww.khub.net%2Fdocuments%2F5524476%2F798190207%2FNAP%2Bguidance%2Bon%2Bclaims%2Bmade%2Babout%2Banimal%2Bfeed%2B%2528including%2Bmedicinal%2Bclaims%2529.docx%2F42677037-fd33-f4b8-0f7d-014a3ca727f2%3Ft%3D1674568499712&amp;data=05%7C01%7C%7C6a69f9177d3b46ba1e9208db1a66a386%7C8a1c50f901b74c8aa6fa90eb906f18e9%7C0%7C0%7C638132800476585021%7CUnknown%7CTWFpbGZsb3d8eyJWIjoiMC4wLjAwMDAiLCJQIjoiV2luMzIiLCJBTiI6Ik1haWwiLCJXVCI6Mn0%3D%7C3000%7C%7C%7C&amp;sdata=sLRPhvX0LCSDZDIjLMC2qua1UFK3GZ7h39xxJNWnR3c%3D&amp;reserved=0</vt:lpwstr>
      </vt:variant>
      <vt:variant>
        <vt:lpwstr/>
      </vt:variant>
      <vt:variant>
        <vt:i4>2097269</vt:i4>
      </vt:variant>
      <vt:variant>
        <vt:i4>162</vt:i4>
      </vt:variant>
      <vt:variant>
        <vt:i4>0</vt:i4>
      </vt:variant>
      <vt:variant>
        <vt:i4>5</vt:i4>
      </vt:variant>
      <vt:variant>
        <vt:lpwstr>https://eur03.safelinks.protection.outlook.com/?url=https%3A%2F%2Fwww.khub.net%2Fdocuments%2F5524476%2F798190207%2FNTS%2Bguidance%2Bon%2Bassessing%2Binternet-based%2Bfeed%2Bsales%2Band%2Bwebsites.docx%2Fd0de3f42-edd7-0c94-db63-53d0cca6d088%3Ft%3D1674568499275&amp;data=05%7C01%7C%7C6a69f9177d3b46ba1e9208db1a66a386%7C8a1c50f901b74c8aa6fa90eb906f18e9%7C0%7C0%7C638132800476585021%7CUnknown%7CTWFpbGZsb3d8eyJWIjoiMC4wLjAwMDAiLCJQIjoiV2luMzIiLCJBTiI6Ik1haWwiLCJXVCI6Mn0%3D%7C3000%7C%7C%7C&amp;sdata=FomXUVa7qVakw0%2B5OwJCszbH8K%2BX%2BfbGVvx8igKHcI0%3D&amp;reserved=0</vt:lpwstr>
      </vt:variant>
      <vt:variant>
        <vt:lpwstr/>
      </vt:variant>
      <vt:variant>
        <vt:i4>3866737</vt:i4>
      </vt:variant>
      <vt:variant>
        <vt:i4>159</vt:i4>
      </vt:variant>
      <vt:variant>
        <vt:i4>0</vt:i4>
      </vt:variant>
      <vt:variant>
        <vt:i4>5</vt:i4>
      </vt:variant>
      <vt:variant>
        <vt:lpwstr>https://www.legislation.gov.uk/eur/2009/767</vt:lpwstr>
      </vt:variant>
      <vt:variant>
        <vt:lpwstr/>
      </vt:variant>
      <vt:variant>
        <vt:i4>3866737</vt:i4>
      </vt:variant>
      <vt:variant>
        <vt:i4>156</vt:i4>
      </vt:variant>
      <vt:variant>
        <vt:i4>0</vt:i4>
      </vt:variant>
      <vt:variant>
        <vt:i4>5</vt:i4>
      </vt:variant>
      <vt:variant>
        <vt:lpwstr>https://www.legislation.gov.uk/eur/2009/767</vt:lpwstr>
      </vt:variant>
      <vt:variant>
        <vt:lpwstr/>
      </vt:variant>
      <vt:variant>
        <vt:i4>262222</vt:i4>
      </vt:variant>
      <vt:variant>
        <vt:i4>153</vt:i4>
      </vt:variant>
      <vt:variant>
        <vt:i4>0</vt:i4>
      </vt:variant>
      <vt:variant>
        <vt:i4>5</vt:i4>
      </vt:variant>
      <vt:variant>
        <vt:lpwstr>https://www.legislation.gov.uk/eur/2003/1831</vt:lpwstr>
      </vt:variant>
      <vt:variant>
        <vt:lpwstr/>
      </vt:variant>
      <vt:variant>
        <vt:i4>7012466</vt:i4>
      </vt:variant>
      <vt:variant>
        <vt:i4>150</vt:i4>
      </vt:variant>
      <vt:variant>
        <vt:i4>0</vt:i4>
      </vt:variant>
      <vt:variant>
        <vt:i4>5</vt:i4>
      </vt:variant>
      <vt:variant>
        <vt:lpwstr>https://data.food.gov.uk/regulated-products</vt:lpwstr>
      </vt:variant>
      <vt:variant>
        <vt:lpwstr/>
      </vt:variant>
      <vt:variant>
        <vt:i4>8323174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https://www.gov.uk/guidance/local-regulation-primary-authority</vt:lpwstr>
      </vt:variant>
      <vt:variant>
        <vt:lpwstr/>
      </vt:variant>
      <vt:variant>
        <vt:i4>2818152</vt:i4>
      </vt:variant>
      <vt:variant>
        <vt:i4>144</vt:i4>
      </vt:variant>
      <vt:variant>
        <vt:i4>0</vt:i4>
      </vt:variant>
      <vt:variant>
        <vt:i4>5</vt:i4>
      </vt:variant>
      <vt:variant>
        <vt:lpwstr>https://www.food.gov.uk/cy/canllawiau-defnyddiwr/troseddau-bwyd</vt:lpwstr>
      </vt:variant>
      <vt:variant>
        <vt:lpwstr/>
      </vt:variant>
      <vt:variant>
        <vt:i4>3407999</vt:i4>
      </vt:variant>
      <vt:variant>
        <vt:i4>138</vt:i4>
      </vt:variant>
      <vt:variant>
        <vt:i4>0</vt:i4>
      </vt:variant>
      <vt:variant>
        <vt:i4>5</vt:i4>
      </vt:variant>
      <vt:variant>
        <vt:lpwstr>https://intelligencedb.org.uk/login.html?ReturnUrl=%2f</vt:lpwstr>
      </vt:variant>
      <vt:variant>
        <vt:lpwstr/>
      </vt:variant>
      <vt:variant>
        <vt:i4>4456512</vt:i4>
      </vt:variant>
      <vt:variant>
        <vt:i4>135</vt:i4>
      </vt:variant>
      <vt:variant>
        <vt:i4>0</vt:i4>
      </vt:variant>
      <vt:variant>
        <vt:i4>5</vt:i4>
      </vt:variant>
      <vt:variant>
        <vt:lpwstr>https://www.food.gov.uk/cy/amdanom-ni/codau-ymarfer-cyfraith-bwyd-a-bwyd-anifeiliaid</vt:lpwstr>
      </vt:variant>
      <vt:variant>
        <vt:lpwstr/>
      </vt:variant>
      <vt:variant>
        <vt:i4>1507349</vt:i4>
      </vt:variant>
      <vt:variant>
        <vt:i4>132</vt:i4>
      </vt:variant>
      <vt:variant>
        <vt:i4>0</vt:i4>
      </vt:variant>
      <vt:variant>
        <vt:i4>5</vt:i4>
      </vt:variant>
      <vt:variant>
        <vt:lpwstr>https://www.nationaltradingstandards.uk/</vt:lpwstr>
      </vt:variant>
      <vt:variant>
        <vt:lpwstr/>
      </vt:variant>
      <vt:variant>
        <vt:i4>1507418</vt:i4>
      </vt:variant>
      <vt:variant>
        <vt:i4>128</vt:i4>
      </vt:variant>
      <vt:variant>
        <vt:i4>0</vt:i4>
      </vt:variant>
      <vt:variant>
        <vt:i4>5</vt:i4>
      </vt:variant>
      <vt:variant>
        <vt:lpwstr>https://www.food.gov.uk/cy/amdanom-ni/ein-strategaeth</vt:lpwstr>
      </vt:variant>
      <vt:variant>
        <vt:lpwstr/>
      </vt:variant>
      <vt:variant>
        <vt:i4>1507418</vt:i4>
      </vt:variant>
      <vt:variant>
        <vt:i4>126</vt:i4>
      </vt:variant>
      <vt:variant>
        <vt:i4>0</vt:i4>
      </vt:variant>
      <vt:variant>
        <vt:i4>5</vt:i4>
      </vt:variant>
      <vt:variant>
        <vt:lpwstr>https://www.food.gov.uk/cy/amdanom-ni/ein-strategaeth</vt:lpwstr>
      </vt:variant>
      <vt:variant>
        <vt:lpwstr/>
      </vt:variant>
      <vt:variant>
        <vt:i4>4456512</vt:i4>
      </vt:variant>
      <vt:variant>
        <vt:i4>123</vt:i4>
      </vt:variant>
      <vt:variant>
        <vt:i4>0</vt:i4>
      </vt:variant>
      <vt:variant>
        <vt:i4>5</vt:i4>
      </vt:variant>
      <vt:variant>
        <vt:lpwstr>https://www.food.gov.uk/cy/amdanom-ni/codau-ymarfer-cyfraith-bwyd-a-bwyd-anifeiliaid</vt:lpwstr>
      </vt:variant>
      <vt:variant>
        <vt:lpwstr/>
      </vt:variant>
      <vt:variant>
        <vt:i4>1900599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_Toc194436116</vt:lpwstr>
      </vt:variant>
      <vt:variant>
        <vt:i4>1900599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_Toc194436115</vt:lpwstr>
      </vt:variant>
      <vt:variant>
        <vt:i4>1900599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_Toc194436114</vt:lpwstr>
      </vt:variant>
      <vt:variant>
        <vt:i4>1900599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_Toc194436113</vt:lpwstr>
      </vt:variant>
      <vt:variant>
        <vt:i4>1900599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_Toc194436112</vt:lpwstr>
      </vt:variant>
      <vt:variant>
        <vt:i4>1900599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_Toc194436111</vt:lpwstr>
      </vt:variant>
      <vt:variant>
        <vt:i4>1900599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_Toc194436110</vt:lpwstr>
      </vt:variant>
      <vt:variant>
        <vt:i4>1835063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_Toc194436109</vt:lpwstr>
      </vt:variant>
      <vt:variant>
        <vt:i4>1835063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_Toc194436108</vt:lpwstr>
      </vt:variant>
      <vt:variant>
        <vt:i4>1835063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_Toc194436107</vt:lpwstr>
      </vt:variant>
      <vt:variant>
        <vt:i4>1835063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_Toc194436106</vt:lpwstr>
      </vt:variant>
      <vt:variant>
        <vt:i4>1835063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_Toc194436105</vt:lpwstr>
      </vt:variant>
      <vt:variant>
        <vt:i4>1835063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_Toc194436104</vt:lpwstr>
      </vt:variant>
      <vt:variant>
        <vt:i4>1835063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_Toc194436103</vt:lpwstr>
      </vt:variant>
      <vt:variant>
        <vt:i4>1835063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_Toc194436102</vt:lpwstr>
      </vt:variant>
      <vt:variant>
        <vt:i4>1835063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_Toc194436101</vt:lpwstr>
      </vt:variant>
      <vt:variant>
        <vt:i4>1835063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_Toc194436100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_Toc194436099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_Toc194436098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_Toc194436097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template</dc:title>
  <dc:subject/>
  <dc:creator>FSA Publishing Team</dc:creator>
  <cp:keywords/>
  <dc:description>FSA-Guidance-V1</dc:description>
  <cp:lastModifiedBy>Gareth Jones</cp:lastModifiedBy>
  <cp:revision>10</cp:revision>
  <cp:lastPrinted>2022-03-31T19:39:00Z</cp:lastPrinted>
  <dcterms:created xsi:type="dcterms:W3CDTF">2025-04-07T13:48:00Z</dcterms:created>
  <dcterms:modified xsi:type="dcterms:W3CDTF">2025-04-08T08:01:00Z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0x010100C9109D892D58374095F34F4929AC79DD003EFE2AF33B592F4EA7B5088A7EA80E8F</vt:lpwstr>
  </property>
  <property fmtid="{D5CDD505-2E9C-101B-9397-08002B2CF9AE}" pid="4" name="_dlc_DocIdItemGuid">
    <vt:lpwstr>453ced71-93fc-46de-989b-09d563bcdfe0</vt:lpwstr>
  </property>
  <property fmtid="{D5CDD505-2E9C-101B-9397-08002B2CF9AE}" pid="5" name="IWPOrganisationalUnit">
    <vt:lpwstr>3;#DfE|cc08a6d4-dfde-4d0f-bd85-069ebcef80d5</vt:lpwstr>
  </property>
  <property fmtid="{D5CDD505-2E9C-101B-9397-08002B2CF9AE}" pid="6" name="IWPOwner">
    <vt:lpwstr>1;#DfE|a484111e-5b24-4ad9-9778-c536c8c88985</vt:lpwstr>
  </property>
  <property fmtid="{D5CDD505-2E9C-101B-9397-08002B2CF9AE}" pid="7" name="IWPSubject">
    <vt:lpwstr/>
  </property>
  <property fmtid="{D5CDD505-2E9C-101B-9397-08002B2CF9AE}" pid="8" name="IWPFunction">
    <vt:lpwstr/>
  </property>
  <property fmtid="{D5CDD505-2E9C-101B-9397-08002B2CF9AE}" pid="9" name="IWPSiteType">
    <vt:lpwstr/>
  </property>
  <property fmtid="{D5CDD505-2E9C-101B-9397-08002B2CF9AE}" pid="10" name="IWPRightsProtectiveMarking">
    <vt:lpwstr>2;#Official|0884c477-2e62-47ea-b19c-5af6e91124c5</vt:lpwstr>
  </property>
  <property fmtid="{D5CDD505-2E9C-101B-9397-08002B2CF9AE}" pid="11" name="Language">
    <vt:lpwstr>English</vt:lpwstr>
  </property>
  <property fmtid="{D5CDD505-2E9C-101B-9397-08002B2CF9AE}" pid="12" name="MediaServiceImageTags">
    <vt:lpwstr/>
  </property>
  <property fmtid="{D5CDD505-2E9C-101B-9397-08002B2CF9AE}" pid="13" name="Information Type">
    <vt:lpwstr>166;#Administration and correspondence|25f73573-186b-4728-afb4-ab860313ddbc</vt:lpwstr>
  </property>
  <property fmtid="{D5CDD505-2E9C-101B-9397-08002B2CF9AE}" pid="14" name="lcf76f155ced4ddcb4097134ff3c332f">
    <vt:lpwstr/>
  </property>
  <property fmtid="{D5CDD505-2E9C-101B-9397-08002B2CF9AE}" pid="15" name="SharedWithUsers">
    <vt:lpwstr>4;#RCD-Food Hygiene and Feed Official Controls Delivery Team Visitors;#215;#Katy Terry;#1557;#SharingLinks.5444c392-ac89-4cab-a415-da7c4244351b.Flexible.98f4ed5f-4ca5-453c-af14-c9b3acd97a1e;#1582;#SharingLinks.6405c76f-ae1b-427c-b558-6cdee6f5e8bc.Flexible.499b41a0-352e-4ef4-a1be-14da1a935d14;#7;#RCD-Food Hygiene and Feed Official Controls Delivery Team Members;#232;#Neil Arbery;#117;#Gerard Smyth;#20;#Dean Lee;#30;#Susan Harvey;#94;#Steve Smith;#54;#Julie Moody;#55;#Mark Davis;#1812;#Gareth Hollingsworth</vt:lpwstr>
  </property>
  <property fmtid="{D5CDD505-2E9C-101B-9397-08002B2CF9AE}" pid="16" name="_ExtendedDescription">
    <vt:lpwstr/>
  </property>
  <property fmtid="{D5CDD505-2E9C-101B-9397-08002B2CF9AE}" pid="17" name="Information_x0020_Type">
    <vt:lpwstr>166;#Administration and correspondence|25f73573-186b-4728-afb4-ab860313ddbc</vt:lpwstr>
  </property>
  <property fmtid="{D5CDD505-2E9C-101B-9397-08002B2CF9AE}" pid="18" name="ComplianceAssetId">
    <vt:lpwstr/>
  </property>
  <property fmtid="{D5CDD505-2E9C-101B-9397-08002B2CF9AE}" pid="19" name="TriggerFlowInfo">
    <vt:lpwstr/>
  </property>
  <property fmtid="{D5CDD505-2E9C-101B-9397-08002B2CF9AE}" pid="20" name="_activity">
    <vt:lpwstr>{"FileActivityType":"6","FileActivityTimeStamp":"2024-12-10T12:08:53.830Z","FileActivityUsersOnPage":[{"DisplayName":"Sara Matthews","Id":"sara.matthews@food.gov.uk"}],"FileActivityNavigationId":null}</vt:lpwstr>
  </property>
  <property fmtid="{D5CDD505-2E9C-101B-9397-08002B2CF9AE}" pid="21" name="ClassificationContentMarkingFooterShapeIds">
    <vt:lpwstr>2d640f54,6e031eca,57eef31,c2a9208,3c415185,4883193d,257fa773,735dde48,1656bba3</vt:lpwstr>
  </property>
  <property fmtid="{D5CDD505-2E9C-101B-9397-08002B2CF9AE}" pid="22" name="ClassificationContentMarkingFooterFontProps">
    <vt:lpwstr>#000000,12,Calibri</vt:lpwstr>
  </property>
  <property fmtid="{D5CDD505-2E9C-101B-9397-08002B2CF9AE}" pid="23" name="ClassificationContentMarkingFooterText">
    <vt:lpwstr>OFFICIAL</vt:lpwstr>
  </property>
  <property fmtid="{D5CDD505-2E9C-101B-9397-08002B2CF9AE}" pid="24" name="ClassificationContentMarkingHeaderShapeIds">
    <vt:lpwstr>3fd0df2f,200c2bfc,7793b3d2,634a85fe,6ca60bf3,4bc4dfe1</vt:lpwstr>
  </property>
  <property fmtid="{D5CDD505-2E9C-101B-9397-08002B2CF9AE}" pid="25" name="ClassificationContentMarkingHeaderFontProps">
    <vt:lpwstr>#000000,12,Calibri</vt:lpwstr>
  </property>
  <property fmtid="{D5CDD505-2E9C-101B-9397-08002B2CF9AE}" pid="26" name="ClassificationContentMarkingHeaderText">
    <vt:lpwstr>OFFICIAL</vt:lpwstr>
  </property>
</Properties>
</file>